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5F79" w14:textId="25CB46D5" w:rsidR="005B1E75" w:rsidRDefault="00F01D1E">
      <w:r>
        <w:rPr>
          <w:noProof/>
        </w:rPr>
        <w:drawing>
          <wp:inline distT="0" distB="0" distL="0" distR="0" wp14:anchorId="026913FB" wp14:editId="50660EAA">
            <wp:extent cx="5731510" cy="3757930"/>
            <wp:effectExtent l="0" t="0" r="2540" b="0"/>
            <wp:docPr id="1501221240"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21240" name="Picture 1" descr="A screenshot of a computer progra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757930"/>
                    </a:xfrm>
                    <a:prstGeom prst="rect">
                      <a:avLst/>
                    </a:prstGeom>
                  </pic:spPr>
                </pic:pic>
              </a:graphicData>
            </a:graphic>
          </wp:inline>
        </w:drawing>
      </w:r>
    </w:p>
    <w:p w14:paraId="4A75291D" w14:textId="77777777" w:rsidR="00257291" w:rsidRDefault="00257291" w:rsidP="00257291">
      <w:pPr>
        <w:pStyle w:val="Heading1"/>
      </w:pPr>
      <w:r w:rsidRPr="00257291">
        <w:t>Launch of new AI voice analytics and call archival enhancements for Xelion</w:t>
      </w:r>
    </w:p>
    <w:p w14:paraId="5823FBF4" w14:textId="6D4570FB" w:rsidR="008B3A58" w:rsidRDefault="000200DF" w:rsidP="005B38FE">
      <w:pPr>
        <w:pStyle w:val="NormalWeb"/>
        <w:rPr>
          <w:rFonts w:asciiTheme="minorHAnsi" w:hAnsiTheme="minorHAnsi" w:cstheme="minorHAnsi"/>
        </w:rPr>
      </w:pPr>
      <w:r>
        <w:rPr>
          <w:rFonts w:asciiTheme="minorHAnsi" w:hAnsiTheme="minorHAnsi" w:cstheme="minorHAnsi"/>
        </w:rPr>
        <w:t>Sydney, Australia</w:t>
      </w:r>
      <w:r w:rsidR="003C3188">
        <w:rPr>
          <w:rFonts w:asciiTheme="minorHAnsi" w:hAnsiTheme="minorHAnsi" w:cstheme="minorHAnsi"/>
        </w:rPr>
        <w:t xml:space="preserve"> – </w:t>
      </w:r>
      <w:r w:rsidR="00F1290E">
        <w:rPr>
          <w:rFonts w:asciiTheme="minorHAnsi" w:hAnsiTheme="minorHAnsi" w:cstheme="minorHAnsi"/>
        </w:rPr>
        <w:t>3</w:t>
      </w:r>
      <w:r w:rsidR="00F1290E" w:rsidRPr="00F1290E">
        <w:rPr>
          <w:rFonts w:asciiTheme="minorHAnsi" w:hAnsiTheme="minorHAnsi" w:cstheme="minorHAnsi"/>
          <w:vertAlign w:val="superscript"/>
        </w:rPr>
        <w:t>rd</w:t>
      </w:r>
      <w:r w:rsidR="00BE43F4">
        <w:rPr>
          <w:rFonts w:asciiTheme="minorHAnsi" w:hAnsiTheme="minorHAnsi" w:cstheme="minorHAnsi"/>
        </w:rPr>
        <w:t xml:space="preserve"> </w:t>
      </w:r>
      <w:r w:rsidR="00257291">
        <w:rPr>
          <w:rFonts w:asciiTheme="minorHAnsi" w:hAnsiTheme="minorHAnsi" w:cstheme="minorHAnsi"/>
        </w:rPr>
        <w:t>July</w:t>
      </w:r>
      <w:r w:rsidR="00BE43F4">
        <w:rPr>
          <w:rFonts w:asciiTheme="minorHAnsi" w:hAnsiTheme="minorHAnsi" w:cstheme="minorHAnsi"/>
        </w:rPr>
        <w:t xml:space="preserve"> 2025</w:t>
      </w:r>
      <w:r w:rsidR="003C3188">
        <w:rPr>
          <w:rFonts w:asciiTheme="minorHAnsi" w:hAnsiTheme="minorHAnsi" w:cstheme="minorHAnsi"/>
        </w:rPr>
        <w:t xml:space="preserve"> </w:t>
      </w:r>
      <w:r w:rsidR="00CF25A0">
        <w:rPr>
          <w:rFonts w:asciiTheme="minorHAnsi" w:hAnsiTheme="minorHAnsi" w:cstheme="minorHAnsi"/>
        </w:rPr>
        <w:t>–</w:t>
      </w:r>
      <w:r w:rsidR="003C3188">
        <w:rPr>
          <w:rFonts w:asciiTheme="minorHAnsi" w:hAnsiTheme="minorHAnsi" w:cstheme="minorHAnsi"/>
        </w:rPr>
        <w:t xml:space="preserve"> </w:t>
      </w:r>
      <w:hyperlink r:id="rId9" w:tgtFrame="_blank" w:history="1">
        <w:r w:rsidR="00063633" w:rsidRPr="005B38FE">
          <w:rPr>
            <w:rStyle w:val="Hyperlink"/>
            <w:rFonts w:asciiTheme="minorHAnsi" w:eastAsiaTheme="majorEastAsia" w:hAnsiTheme="minorHAnsi" w:cstheme="minorHAnsi"/>
          </w:rPr>
          <w:t>Activa Communications</w:t>
        </w:r>
      </w:hyperlink>
      <w:r w:rsidR="00063633">
        <w:t xml:space="preserve"> </w:t>
      </w:r>
      <w:r w:rsidR="00691475" w:rsidRPr="00691475">
        <w:rPr>
          <w:rFonts w:asciiTheme="minorHAnsi" w:hAnsiTheme="minorHAnsi" w:cstheme="minorHAnsi"/>
        </w:rPr>
        <w:t xml:space="preserve">is thrilled to announce </w:t>
      </w:r>
      <w:r w:rsidR="008B3A58">
        <w:rPr>
          <w:rFonts w:asciiTheme="minorHAnsi" w:hAnsiTheme="minorHAnsi" w:cstheme="minorHAnsi"/>
        </w:rPr>
        <w:t>a new partnership with</w:t>
      </w:r>
      <w:r w:rsidR="00691475" w:rsidRPr="00691475">
        <w:rPr>
          <w:rFonts w:asciiTheme="minorHAnsi" w:hAnsiTheme="minorHAnsi" w:cstheme="minorHAnsi"/>
        </w:rPr>
        <w:t xml:space="preserve"> </w:t>
      </w:r>
      <w:hyperlink r:id="rId10" w:history="1">
        <w:r w:rsidR="00365329" w:rsidRPr="00984C99">
          <w:rPr>
            <w:rStyle w:val="Hyperlink"/>
            <w:rFonts w:asciiTheme="minorHAnsi" w:hAnsiTheme="minorHAnsi" w:cstheme="minorHAnsi"/>
          </w:rPr>
          <w:t>COTU</w:t>
        </w:r>
      </w:hyperlink>
      <w:r w:rsidR="00365329">
        <w:rPr>
          <w:rFonts w:asciiTheme="minorHAnsi" w:hAnsiTheme="minorHAnsi" w:cstheme="minorHAnsi"/>
        </w:rPr>
        <w:t xml:space="preserve"> </w:t>
      </w:r>
      <w:r w:rsidR="008B3A58">
        <w:rPr>
          <w:rFonts w:asciiTheme="minorHAnsi" w:hAnsiTheme="minorHAnsi" w:cstheme="minorHAnsi"/>
        </w:rPr>
        <w:t xml:space="preserve">under which </w:t>
      </w:r>
      <w:r w:rsidR="00365329">
        <w:rPr>
          <w:rFonts w:asciiTheme="minorHAnsi" w:hAnsiTheme="minorHAnsi" w:cstheme="minorHAnsi"/>
        </w:rPr>
        <w:t>Activa</w:t>
      </w:r>
      <w:r w:rsidR="008B3A58">
        <w:rPr>
          <w:rFonts w:asciiTheme="minorHAnsi" w:hAnsiTheme="minorHAnsi" w:cstheme="minorHAnsi"/>
        </w:rPr>
        <w:t xml:space="preserve"> will be the exclusive </w:t>
      </w:r>
      <w:r w:rsidR="00365329">
        <w:rPr>
          <w:rFonts w:asciiTheme="minorHAnsi" w:hAnsiTheme="minorHAnsi" w:cstheme="minorHAnsi"/>
        </w:rPr>
        <w:t>distributor</w:t>
      </w:r>
      <w:r w:rsidR="008B3A58">
        <w:rPr>
          <w:rFonts w:asciiTheme="minorHAnsi" w:hAnsiTheme="minorHAnsi" w:cstheme="minorHAnsi"/>
        </w:rPr>
        <w:t xml:space="preserve"> of </w:t>
      </w:r>
      <w:r w:rsidR="00365329">
        <w:rPr>
          <w:rFonts w:asciiTheme="minorHAnsi" w:hAnsiTheme="minorHAnsi" w:cstheme="minorHAnsi"/>
        </w:rPr>
        <w:t>the RAMP and CX-EX platforms, for use with the Xelion</w:t>
      </w:r>
      <w:r w:rsidR="001E2B90">
        <w:rPr>
          <w:rFonts w:asciiTheme="minorHAnsi" w:hAnsiTheme="minorHAnsi" w:cstheme="minorHAnsi"/>
        </w:rPr>
        <w:t xml:space="preserve"> Unified Communications platform.</w:t>
      </w:r>
    </w:p>
    <w:p w14:paraId="284B686B" w14:textId="01FC3EBF" w:rsidR="005B38FE" w:rsidRDefault="00F632EF" w:rsidP="005B38FE">
      <w:pPr>
        <w:pStyle w:val="NormalWeb"/>
        <w:rPr>
          <w:rFonts w:asciiTheme="minorHAnsi" w:hAnsiTheme="minorHAnsi" w:cstheme="minorHAnsi"/>
        </w:rPr>
      </w:pPr>
      <w:r>
        <w:rPr>
          <w:rFonts w:asciiTheme="minorHAnsi" w:hAnsiTheme="minorHAnsi" w:cstheme="minorHAnsi"/>
        </w:rPr>
        <w:t xml:space="preserve">RAMP and CX-EX deliver AI voice analytics and call archival functionality that enhances the native features of Xelion, providing </w:t>
      </w:r>
      <w:r w:rsidR="002D149B">
        <w:rPr>
          <w:rFonts w:asciiTheme="minorHAnsi" w:hAnsiTheme="minorHAnsi" w:cstheme="minorHAnsi"/>
        </w:rPr>
        <w:t xml:space="preserve">a market-leading solution for small to medium organisations in Australia and New Zealand. </w:t>
      </w:r>
    </w:p>
    <w:p w14:paraId="29EF9832" w14:textId="77777777" w:rsidR="002A29C7" w:rsidRDefault="009E7D6D" w:rsidP="005B38FE">
      <w:pPr>
        <w:pStyle w:val="NormalWeb"/>
        <w:rPr>
          <w:rFonts w:asciiTheme="minorHAnsi" w:hAnsiTheme="minorHAnsi" w:cstheme="minorHAnsi"/>
        </w:rPr>
      </w:pPr>
      <w:r>
        <w:rPr>
          <w:rFonts w:asciiTheme="minorHAnsi" w:hAnsiTheme="minorHAnsi" w:cstheme="minorHAnsi"/>
        </w:rPr>
        <w:t xml:space="preserve">RAMP </w:t>
      </w:r>
      <w:r w:rsidR="00B21967">
        <w:rPr>
          <w:rFonts w:asciiTheme="minorHAnsi" w:hAnsiTheme="minorHAnsi" w:cstheme="minorHAnsi"/>
        </w:rPr>
        <w:t xml:space="preserve">provides customers with a separate and secure archive </w:t>
      </w:r>
      <w:r w:rsidR="00500E19">
        <w:rPr>
          <w:rFonts w:asciiTheme="minorHAnsi" w:hAnsiTheme="minorHAnsi" w:cstheme="minorHAnsi"/>
        </w:rPr>
        <w:t>to store all call information including recordings and metadata</w:t>
      </w:r>
      <w:r w:rsidR="00CA5904">
        <w:rPr>
          <w:rFonts w:asciiTheme="minorHAnsi" w:hAnsiTheme="minorHAnsi" w:cstheme="minorHAnsi"/>
        </w:rPr>
        <w:t xml:space="preserve">, and </w:t>
      </w:r>
      <w:r w:rsidR="002A29C7">
        <w:rPr>
          <w:rFonts w:asciiTheme="minorHAnsi" w:hAnsiTheme="minorHAnsi" w:cstheme="minorHAnsi"/>
        </w:rPr>
        <w:t>generates</w:t>
      </w:r>
      <w:r w:rsidR="00CA5904">
        <w:rPr>
          <w:rFonts w:asciiTheme="minorHAnsi" w:hAnsiTheme="minorHAnsi" w:cstheme="minorHAnsi"/>
        </w:rPr>
        <w:t xml:space="preserve"> AI transcription</w:t>
      </w:r>
      <w:r w:rsidR="002A29C7">
        <w:rPr>
          <w:rFonts w:asciiTheme="minorHAnsi" w:hAnsiTheme="minorHAnsi" w:cstheme="minorHAnsi"/>
        </w:rPr>
        <w:t>s</w:t>
      </w:r>
      <w:r w:rsidR="00CA5904">
        <w:rPr>
          <w:rFonts w:asciiTheme="minorHAnsi" w:hAnsiTheme="minorHAnsi" w:cstheme="minorHAnsi"/>
        </w:rPr>
        <w:t xml:space="preserve"> and </w:t>
      </w:r>
      <w:r w:rsidR="002A29C7">
        <w:rPr>
          <w:rFonts w:asciiTheme="minorHAnsi" w:hAnsiTheme="minorHAnsi" w:cstheme="minorHAnsi"/>
        </w:rPr>
        <w:t xml:space="preserve">summaries of calls for analysis. </w:t>
      </w:r>
    </w:p>
    <w:p w14:paraId="3EE27CFF" w14:textId="4452394A" w:rsidR="009E7D6D" w:rsidRDefault="002A29C7" w:rsidP="005B38FE">
      <w:pPr>
        <w:pStyle w:val="NormalWeb"/>
        <w:rPr>
          <w:rFonts w:asciiTheme="minorHAnsi" w:hAnsiTheme="minorHAnsi" w:cstheme="minorHAnsi"/>
        </w:rPr>
      </w:pPr>
      <w:r>
        <w:rPr>
          <w:rFonts w:asciiTheme="minorHAnsi" w:hAnsiTheme="minorHAnsi" w:cstheme="minorHAnsi"/>
        </w:rPr>
        <w:t xml:space="preserve">CX-EX </w:t>
      </w:r>
      <w:r w:rsidR="00582B28">
        <w:rPr>
          <w:rFonts w:asciiTheme="minorHAnsi" w:hAnsiTheme="minorHAnsi" w:cstheme="minorHAnsi"/>
        </w:rPr>
        <w:t xml:space="preserve">automatically analyses 100% of calls </w:t>
      </w:r>
      <w:r w:rsidR="005C5A76">
        <w:rPr>
          <w:rFonts w:asciiTheme="minorHAnsi" w:hAnsiTheme="minorHAnsi" w:cstheme="minorHAnsi"/>
        </w:rPr>
        <w:t xml:space="preserve">and presents easy to use dashboards </w:t>
      </w:r>
      <w:r w:rsidR="00582B28">
        <w:rPr>
          <w:rFonts w:asciiTheme="minorHAnsi" w:hAnsiTheme="minorHAnsi" w:cstheme="minorHAnsi"/>
        </w:rPr>
        <w:t xml:space="preserve">to </w:t>
      </w:r>
      <w:r w:rsidR="007A2C39">
        <w:rPr>
          <w:rFonts w:asciiTheme="minorHAnsi" w:hAnsiTheme="minorHAnsi" w:cstheme="minorHAnsi"/>
        </w:rPr>
        <w:t xml:space="preserve">help customers </w:t>
      </w:r>
      <w:r w:rsidR="005C5A76">
        <w:rPr>
          <w:rFonts w:asciiTheme="minorHAnsi" w:hAnsiTheme="minorHAnsi" w:cstheme="minorHAnsi"/>
        </w:rPr>
        <w:t>identify unresolved customer issues</w:t>
      </w:r>
      <w:r w:rsidR="00AD7117">
        <w:rPr>
          <w:rFonts w:asciiTheme="minorHAnsi" w:hAnsiTheme="minorHAnsi" w:cstheme="minorHAnsi"/>
        </w:rPr>
        <w:t xml:space="preserve">, </w:t>
      </w:r>
      <w:r w:rsidR="005C5A76">
        <w:rPr>
          <w:rFonts w:asciiTheme="minorHAnsi" w:hAnsiTheme="minorHAnsi" w:cstheme="minorHAnsi"/>
        </w:rPr>
        <w:t>likely CSAT and NPS sc</w:t>
      </w:r>
      <w:r w:rsidR="00AD7117">
        <w:rPr>
          <w:rFonts w:asciiTheme="minorHAnsi" w:hAnsiTheme="minorHAnsi" w:cstheme="minorHAnsi"/>
        </w:rPr>
        <w:t>oring, and agent performance.</w:t>
      </w:r>
    </w:p>
    <w:p w14:paraId="6218651E" w14:textId="0DC940DF" w:rsidR="00AD7117" w:rsidRPr="00691475" w:rsidRDefault="00AD7117" w:rsidP="005B38FE">
      <w:pPr>
        <w:pStyle w:val="NormalWeb"/>
        <w:rPr>
          <w:rFonts w:asciiTheme="minorHAnsi" w:hAnsiTheme="minorHAnsi" w:cstheme="minorHAnsi"/>
        </w:rPr>
      </w:pPr>
      <w:r>
        <w:rPr>
          <w:rFonts w:asciiTheme="minorHAnsi" w:hAnsiTheme="minorHAnsi" w:cstheme="minorHAnsi"/>
        </w:rPr>
        <w:t xml:space="preserve">Together with Xelion, customers in Australia and New Zealand can now access cutting-edge </w:t>
      </w:r>
      <w:r w:rsidR="00883D7F">
        <w:rPr>
          <w:rFonts w:asciiTheme="minorHAnsi" w:hAnsiTheme="minorHAnsi" w:cstheme="minorHAnsi"/>
        </w:rPr>
        <w:t>voice technology to better manage compliance obligations and optimise customer experiences.</w:t>
      </w:r>
    </w:p>
    <w:p w14:paraId="1797148B" w14:textId="08C8FDBE" w:rsidR="005B38FE" w:rsidRDefault="005B38FE" w:rsidP="005B38FE">
      <w:pPr>
        <w:pStyle w:val="NormalWeb"/>
        <w:rPr>
          <w:rFonts w:asciiTheme="minorHAnsi" w:hAnsiTheme="minorHAnsi" w:cstheme="minorHAnsi"/>
        </w:rPr>
      </w:pPr>
      <w:r w:rsidRPr="006B2DE9">
        <w:rPr>
          <w:rFonts w:asciiTheme="minorHAnsi" w:hAnsiTheme="minorHAnsi" w:cstheme="minorHAnsi"/>
          <w:i/>
          <w:iCs/>
        </w:rPr>
        <w:t>"</w:t>
      </w:r>
      <w:r w:rsidR="005145BE">
        <w:rPr>
          <w:rFonts w:asciiTheme="minorHAnsi" w:hAnsiTheme="minorHAnsi" w:cstheme="minorHAnsi"/>
          <w:i/>
          <w:iCs/>
        </w:rPr>
        <w:t xml:space="preserve">We’re delighted </w:t>
      </w:r>
      <w:r w:rsidR="00BD3BC0">
        <w:rPr>
          <w:rFonts w:asciiTheme="minorHAnsi" w:hAnsiTheme="minorHAnsi" w:cstheme="minorHAnsi"/>
          <w:i/>
          <w:iCs/>
        </w:rPr>
        <w:t xml:space="preserve">to be partnering with </w:t>
      </w:r>
      <w:r w:rsidR="00883D7F">
        <w:rPr>
          <w:rFonts w:asciiTheme="minorHAnsi" w:hAnsiTheme="minorHAnsi" w:cstheme="minorHAnsi"/>
          <w:i/>
          <w:iCs/>
        </w:rPr>
        <w:t xml:space="preserve">COTU </w:t>
      </w:r>
      <w:r w:rsidR="00BD3BC0">
        <w:rPr>
          <w:rFonts w:asciiTheme="minorHAnsi" w:hAnsiTheme="minorHAnsi" w:cstheme="minorHAnsi"/>
          <w:i/>
          <w:iCs/>
        </w:rPr>
        <w:t>an</w:t>
      </w:r>
      <w:r w:rsidR="001F6C07">
        <w:rPr>
          <w:rFonts w:asciiTheme="minorHAnsi" w:hAnsiTheme="minorHAnsi" w:cstheme="minorHAnsi"/>
          <w:i/>
          <w:iCs/>
        </w:rPr>
        <w:t xml:space="preserve">d excited to </w:t>
      </w:r>
      <w:r w:rsidR="00883D7F">
        <w:rPr>
          <w:rFonts w:asciiTheme="minorHAnsi" w:hAnsiTheme="minorHAnsi" w:cstheme="minorHAnsi"/>
          <w:i/>
          <w:iCs/>
        </w:rPr>
        <w:t>introduce the RAMP and CX-EX platforms to our partners in Australia and New</w:t>
      </w:r>
      <w:r w:rsidR="00325449">
        <w:rPr>
          <w:rFonts w:asciiTheme="minorHAnsi" w:hAnsiTheme="minorHAnsi" w:cstheme="minorHAnsi"/>
          <w:i/>
          <w:iCs/>
        </w:rPr>
        <w:t xml:space="preserve"> Zealand</w:t>
      </w:r>
      <w:r w:rsidRPr="006B2DE9">
        <w:rPr>
          <w:rFonts w:asciiTheme="minorHAnsi" w:hAnsiTheme="minorHAnsi" w:cstheme="minorHAnsi"/>
          <w:i/>
          <w:iCs/>
        </w:rPr>
        <w:t xml:space="preserve">. </w:t>
      </w:r>
      <w:r w:rsidR="002369DF">
        <w:rPr>
          <w:rFonts w:asciiTheme="minorHAnsi" w:hAnsiTheme="minorHAnsi" w:cstheme="minorHAnsi"/>
          <w:i/>
          <w:iCs/>
        </w:rPr>
        <w:t xml:space="preserve">Combined with </w:t>
      </w:r>
      <w:r w:rsidRPr="006B2DE9">
        <w:rPr>
          <w:rFonts w:asciiTheme="minorHAnsi" w:hAnsiTheme="minorHAnsi" w:cstheme="minorHAnsi"/>
          <w:i/>
          <w:iCs/>
        </w:rPr>
        <w:t>Xelion</w:t>
      </w:r>
      <w:r w:rsidR="00325449">
        <w:rPr>
          <w:rFonts w:asciiTheme="minorHAnsi" w:hAnsiTheme="minorHAnsi" w:cstheme="minorHAnsi"/>
          <w:i/>
          <w:iCs/>
        </w:rPr>
        <w:t>,</w:t>
      </w:r>
      <w:r w:rsidR="002369DF">
        <w:rPr>
          <w:rFonts w:asciiTheme="minorHAnsi" w:hAnsiTheme="minorHAnsi" w:cstheme="minorHAnsi"/>
          <w:i/>
          <w:iCs/>
        </w:rPr>
        <w:t xml:space="preserve"> partners can </w:t>
      </w:r>
      <w:r w:rsidR="002369DF">
        <w:rPr>
          <w:rFonts w:asciiTheme="minorHAnsi" w:hAnsiTheme="minorHAnsi" w:cstheme="minorHAnsi"/>
          <w:i/>
          <w:iCs/>
        </w:rPr>
        <w:lastRenderedPageBreak/>
        <w:t xml:space="preserve">now offer contact-centre functionality to their SME customers, at a fraction of the cost, and </w:t>
      </w:r>
      <w:r w:rsidR="00EC2E90">
        <w:rPr>
          <w:rFonts w:asciiTheme="minorHAnsi" w:hAnsiTheme="minorHAnsi" w:cstheme="minorHAnsi"/>
          <w:i/>
          <w:iCs/>
        </w:rPr>
        <w:t>help customers solve real-world problems and generate substantial return on investment</w:t>
      </w:r>
      <w:r w:rsidR="00325449">
        <w:rPr>
          <w:rFonts w:asciiTheme="minorHAnsi" w:hAnsiTheme="minorHAnsi" w:cstheme="minorHAnsi"/>
          <w:i/>
          <w:iCs/>
        </w:rPr>
        <w:t>.</w:t>
      </w:r>
      <w:r w:rsidR="00EC2E90" w:rsidRPr="006B2DE9">
        <w:rPr>
          <w:rFonts w:asciiTheme="minorHAnsi" w:hAnsiTheme="minorHAnsi" w:cstheme="minorHAnsi"/>
          <w:i/>
          <w:iCs/>
        </w:rPr>
        <w:t xml:space="preserve"> </w:t>
      </w:r>
      <w:r w:rsidRPr="006B2DE9">
        <w:rPr>
          <w:rFonts w:asciiTheme="minorHAnsi" w:hAnsiTheme="minorHAnsi" w:cstheme="minorHAnsi"/>
          <w:i/>
          <w:iCs/>
        </w:rPr>
        <w:t>"</w:t>
      </w:r>
      <w:r w:rsidRPr="005B38FE">
        <w:rPr>
          <w:rFonts w:asciiTheme="minorHAnsi" w:hAnsiTheme="minorHAnsi" w:cstheme="minorHAnsi"/>
        </w:rPr>
        <w:t xml:space="preserve"> said </w:t>
      </w:r>
      <w:r w:rsidR="005145BE">
        <w:rPr>
          <w:rFonts w:asciiTheme="minorHAnsi" w:hAnsiTheme="minorHAnsi" w:cstheme="minorHAnsi"/>
        </w:rPr>
        <w:t>Jason Bock</w:t>
      </w:r>
      <w:r w:rsidRPr="005B38FE">
        <w:rPr>
          <w:rFonts w:asciiTheme="minorHAnsi" w:hAnsiTheme="minorHAnsi" w:cstheme="minorHAnsi"/>
        </w:rPr>
        <w:t xml:space="preserve">, Director of </w:t>
      </w:r>
      <w:r w:rsidR="005145BE">
        <w:rPr>
          <w:rFonts w:asciiTheme="minorHAnsi" w:hAnsiTheme="minorHAnsi" w:cstheme="minorHAnsi"/>
        </w:rPr>
        <w:t>Activa Communications.</w:t>
      </w:r>
    </w:p>
    <w:p w14:paraId="21B35B70" w14:textId="5C62CFA7" w:rsidR="005A5B54" w:rsidRPr="005B38FE" w:rsidRDefault="0071199F" w:rsidP="005B38FE">
      <w:pPr>
        <w:pStyle w:val="NormalWeb"/>
        <w:rPr>
          <w:rFonts w:asciiTheme="minorHAnsi" w:hAnsiTheme="minorHAnsi" w:cstheme="minorHAnsi"/>
        </w:rPr>
      </w:pPr>
      <w:r>
        <w:rPr>
          <w:rFonts w:asciiTheme="minorHAnsi" w:hAnsiTheme="minorHAnsi" w:cstheme="minorHAnsi"/>
        </w:rPr>
        <w:t>The Xelion platform is now in use by over 200,000</w:t>
      </w:r>
      <w:r w:rsidR="00DA6013">
        <w:rPr>
          <w:rFonts w:asciiTheme="minorHAnsi" w:hAnsiTheme="minorHAnsi" w:cstheme="minorHAnsi"/>
        </w:rPr>
        <w:t xml:space="preserve"> </w:t>
      </w:r>
      <w:r w:rsidR="00D445E2">
        <w:rPr>
          <w:rFonts w:asciiTheme="minorHAnsi" w:hAnsiTheme="minorHAnsi" w:cstheme="minorHAnsi"/>
        </w:rPr>
        <w:t xml:space="preserve">people </w:t>
      </w:r>
      <w:r w:rsidR="0031044E">
        <w:rPr>
          <w:rFonts w:asciiTheme="minorHAnsi" w:hAnsiTheme="minorHAnsi" w:cstheme="minorHAnsi"/>
        </w:rPr>
        <w:t>daily and</w:t>
      </w:r>
      <w:r w:rsidR="002622B5">
        <w:rPr>
          <w:rFonts w:asciiTheme="minorHAnsi" w:hAnsiTheme="minorHAnsi" w:cstheme="minorHAnsi"/>
        </w:rPr>
        <w:t xml:space="preserve"> represents a challenge to </w:t>
      </w:r>
      <w:r w:rsidR="00F024C9">
        <w:rPr>
          <w:rFonts w:asciiTheme="minorHAnsi" w:hAnsiTheme="minorHAnsi" w:cstheme="minorHAnsi"/>
        </w:rPr>
        <w:t xml:space="preserve">the </w:t>
      </w:r>
      <w:r w:rsidR="006D605F">
        <w:rPr>
          <w:rFonts w:asciiTheme="minorHAnsi" w:hAnsiTheme="minorHAnsi" w:cstheme="minorHAnsi"/>
        </w:rPr>
        <w:t xml:space="preserve">established </w:t>
      </w:r>
      <w:r w:rsidR="00F024C9">
        <w:rPr>
          <w:rFonts w:asciiTheme="minorHAnsi" w:hAnsiTheme="minorHAnsi" w:cstheme="minorHAnsi"/>
        </w:rPr>
        <w:t>UCaaS players</w:t>
      </w:r>
      <w:r w:rsidR="006D605F">
        <w:rPr>
          <w:rFonts w:asciiTheme="minorHAnsi" w:hAnsiTheme="minorHAnsi" w:cstheme="minorHAnsi"/>
        </w:rPr>
        <w:t xml:space="preserve"> in the Australian </w:t>
      </w:r>
      <w:r w:rsidR="00F024C9">
        <w:rPr>
          <w:rFonts w:asciiTheme="minorHAnsi" w:hAnsiTheme="minorHAnsi" w:cstheme="minorHAnsi"/>
        </w:rPr>
        <w:t xml:space="preserve">and New Zealand </w:t>
      </w:r>
      <w:r w:rsidR="006D605F">
        <w:rPr>
          <w:rFonts w:asciiTheme="minorHAnsi" w:hAnsiTheme="minorHAnsi" w:cstheme="minorHAnsi"/>
        </w:rPr>
        <w:t>market</w:t>
      </w:r>
      <w:r w:rsidR="00F024C9">
        <w:rPr>
          <w:rFonts w:asciiTheme="minorHAnsi" w:hAnsiTheme="minorHAnsi" w:cstheme="minorHAnsi"/>
        </w:rPr>
        <w:t>s.</w:t>
      </w:r>
      <w:r w:rsidR="00A05D9F">
        <w:rPr>
          <w:rFonts w:asciiTheme="minorHAnsi" w:hAnsiTheme="minorHAnsi" w:cstheme="minorHAnsi"/>
        </w:rPr>
        <w:t xml:space="preserve"> By including all features under a single license per user structure, regardless of the number of devices used, Xelion offers a fresh approach </w:t>
      </w:r>
      <w:r w:rsidR="006B2DE9">
        <w:rPr>
          <w:rFonts w:asciiTheme="minorHAnsi" w:hAnsiTheme="minorHAnsi" w:cstheme="minorHAnsi"/>
        </w:rPr>
        <w:t>suited to small to medium sized businesses.</w:t>
      </w:r>
      <w:r w:rsidR="00EF0BD8">
        <w:rPr>
          <w:rFonts w:asciiTheme="minorHAnsi" w:hAnsiTheme="minorHAnsi" w:cstheme="minorHAnsi"/>
        </w:rPr>
        <w:t xml:space="preserve"> </w:t>
      </w:r>
      <w:r w:rsidR="006E034C">
        <w:rPr>
          <w:rFonts w:asciiTheme="minorHAnsi" w:hAnsiTheme="minorHAnsi" w:cstheme="minorHAnsi"/>
        </w:rPr>
        <w:t>Customers can now also leverage the RAMP and CX-EX platforms to further enhance their communications.</w:t>
      </w:r>
    </w:p>
    <w:p w14:paraId="62D34B52" w14:textId="77777777" w:rsidR="001E11D7" w:rsidRDefault="001E11D7" w:rsidP="00E36DD2">
      <w:pPr>
        <w:pStyle w:val="Heading2"/>
        <w:rPr>
          <w:rFonts w:asciiTheme="minorHAnsi" w:eastAsia="Times New Roman" w:hAnsiTheme="minorHAnsi" w:cstheme="minorHAnsi"/>
          <w:i/>
          <w:iCs/>
          <w:color w:val="auto"/>
          <w:kern w:val="0"/>
          <w:sz w:val="24"/>
          <w:szCs w:val="24"/>
          <w:lang w:eastAsia="en-AU"/>
          <w14:ligatures w14:val="none"/>
        </w:rPr>
      </w:pPr>
      <w:r w:rsidRPr="001E11D7">
        <w:rPr>
          <w:rFonts w:asciiTheme="minorHAnsi" w:eastAsia="Times New Roman" w:hAnsiTheme="minorHAnsi" w:cstheme="minorHAnsi"/>
          <w:i/>
          <w:iCs/>
          <w:color w:val="auto"/>
          <w:kern w:val="0"/>
          <w:sz w:val="24"/>
          <w:szCs w:val="24"/>
          <w:lang w:eastAsia="en-AU"/>
          <w14:ligatures w14:val="none"/>
        </w:rPr>
        <w:t>“At COTU, we’re passionate about giving partners the tools to help customers turn conversations into real business outcomes,” said Trevor Lovelock, CEO of COTU Solutions Ltd. “Our partnership with Activa marks an exciting step forward—bringing RAMP and CX-EX to the Australian and New Zealand markets and giving organisations a smarter way to handle compliance, improve customer experience, and drive better decisions through AI-powered insight.”</w:t>
      </w:r>
    </w:p>
    <w:p w14:paraId="3DEDBBEC" w14:textId="77777777" w:rsidR="001E11D7" w:rsidRDefault="001E11D7" w:rsidP="00E36DD2">
      <w:pPr>
        <w:pStyle w:val="Heading2"/>
        <w:rPr>
          <w:rFonts w:asciiTheme="minorHAnsi" w:eastAsia="Times New Roman" w:hAnsiTheme="minorHAnsi" w:cstheme="minorHAnsi"/>
          <w:i/>
          <w:iCs/>
          <w:color w:val="auto"/>
          <w:kern w:val="0"/>
          <w:sz w:val="24"/>
          <w:szCs w:val="24"/>
          <w:lang w:eastAsia="en-AU"/>
          <w14:ligatures w14:val="none"/>
        </w:rPr>
      </w:pPr>
    </w:p>
    <w:p w14:paraId="47946186" w14:textId="5EFD7E93" w:rsidR="00E36DD2" w:rsidRPr="005B38FE" w:rsidRDefault="00E36DD2" w:rsidP="00E36DD2">
      <w:pPr>
        <w:pStyle w:val="Heading2"/>
      </w:pPr>
      <w:r>
        <w:t xml:space="preserve">About </w:t>
      </w:r>
      <w:r w:rsidR="00325449">
        <w:t xml:space="preserve">COTU </w:t>
      </w:r>
    </w:p>
    <w:p w14:paraId="226E3C88" w14:textId="1A6155FF" w:rsidR="00E36DD2" w:rsidRPr="00A90AE4" w:rsidRDefault="007F3EF0" w:rsidP="00E36DD2">
      <w:pPr>
        <w:pStyle w:val="NormalWeb"/>
        <w:rPr>
          <w:rFonts w:asciiTheme="minorHAnsi" w:hAnsiTheme="minorHAnsi" w:cstheme="minorHAnsi"/>
        </w:rPr>
      </w:pPr>
      <w:r w:rsidRPr="007F3EF0">
        <w:rPr>
          <w:rFonts w:asciiTheme="minorHAnsi" w:hAnsiTheme="minorHAnsi" w:cstheme="minorHAnsi"/>
        </w:rPr>
        <w:t xml:space="preserve">COTU provide an industry leading suite of </w:t>
      </w:r>
      <w:r w:rsidR="00B35B24" w:rsidRPr="007F3EF0">
        <w:rPr>
          <w:rFonts w:asciiTheme="minorHAnsi" w:hAnsiTheme="minorHAnsi" w:cstheme="minorHAnsi"/>
        </w:rPr>
        <w:t>cloud-based</w:t>
      </w:r>
      <w:r w:rsidRPr="007F3EF0">
        <w:rPr>
          <w:rFonts w:asciiTheme="minorHAnsi" w:hAnsiTheme="minorHAnsi" w:cstheme="minorHAnsi"/>
        </w:rPr>
        <w:t xml:space="preserve"> SaaS applications to UCaaS and IT&amp;T Resellers and Partners, enabling them to deliver amazing solutions to their customers</w:t>
      </w:r>
      <w:r>
        <w:rPr>
          <w:rFonts w:asciiTheme="minorHAnsi" w:hAnsiTheme="minorHAnsi" w:cstheme="minorHAnsi"/>
        </w:rPr>
        <w:t xml:space="preserve">. </w:t>
      </w:r>
      <w:r w:rsidR="00B35B24" w:rsidRPr="00B35B24">
        <w:rPr>
          <w:rFonts w:asciiTheme="minorHAnsi" w:hAnsiTheme="minorHAnsi" w:cstheme="minorHAnsi"/>
        </w:rPr>
        <w:t>Based in the UK, but with a global capability we were founded by channel specialists who have spent decades working with resellers and know what </w:t>
      </w:r>
      <w:r w:rsidR="00B35B24" w:rsidRPr="00B35B24">
        <w:rPr>
          <w:rFonts w:asciiTheme="minorHAnsi" w:hAnsiTheme="minorHAnsi" w:cstheme="minorHAnsi"/>
          <w:b/>
          <w:bCs/>
          <w:i/>
          <w:iCs/>
        </w:rPr>
        <w:t>you</w:t>
      </w:r>
      <w:r w:rsidR="00B35B24" w:rsidRPr="00B35B24">
        <w:rPr>
          <w:rFonts w:asciiTheme="minorHAnsi" w:hAnsiTheme="minorHAnsi" w:cstheme="minorHAnsi"/>
        </w:rPr>
        <w:t xml:space="preserve"> need to </w:t>
      </w:r>
      <w:r w:rsidR="00F1290E">
        <w:rPr>
          <w:rFonts w:asciiTheme="minorHAnsi" w:hAnsiTheme="minorHAnsi" w:cstheme="minorHAnsi"/>
        </w:rPr>
        <w:t>h</w:t>
      </w:r>
      <w:r w:rsidR="00B35B24" w:rsidRPr="00B35B24">
        <w:rPr>
          <w:rFonts w:asciiTheme="minorHAnsi" w:hAnsiTheme="minorHAnsi" w:cstheme="minorHAnsi"/>
        </w:rPr>
        <w:t>elp </w:t>
      </w:r>
      <w:r w:rsidR="00B35B24" w:rsidRPr="00B35B24">
        <w:rPr>
          <w:rFonts w:asciiTheme="minorHAnsi" w:hAnsiTheme="minorHAnsi" w:cstheme="minorHAnsi"/>
          <w:b/>
          <w:bCs/>
          <w:i/>
          <w:iCs/>
        </w:rPr>
        <w:t>your</w:t>
      </w:r>
      <w:r w:rsidR="00B35B24" w:rsidRPr="00B35B24">
        <w:rPr>
          <w:rFonts w:asciiTheme="minorHAnsi" w:hAnsiTheme="minorHAnsi" w:cstheme="minorHAnsi"/>
        </w:rPr>
        <w:t> customers</w:t>
      </w:r>
      <w:r w:rsidR="00B35B24">
        <w:rPr>
          <w:rFonts w:asciiTheme="minorHAnsi" w:hAnsiTheme="minorHAnsi" w:cstheme="minorHAnsi"/>
        </w:rPr>
        <w:t>.</w:t>
      </w:r>
    </w:p>
    <w:p w14:paraId="7A14E1A1" w14:textId="53A58A85" w:rsidR="00E36DD2" w:rsidRPr="007750C3" w:rsidRDefault="007750C3" w:rsidP="00E36DD2">
      <w:pPr>
        <w:pStyle w:val="NormalWeb"/>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"https://cotu.uk/"</w:instrText>
      </w:r>
      <w:r>
        <w:rPr>
          <w:rFonts w:asciiTheme="minorHAnsi" w:hAnsiTheme="minorHAnsi" w:cstheme="minorHAnsi"/>
        </w:rPr>
      </w:r>
      <w:r>
        <w:rPr>
          <w:rFonts w:asciiTheme="minorHAnsi" w:hAnsiTheme="minorHAnsi" w:cstheme="minorHAnsi"/>
        </w:rPr>
        <w:fldChar w:fldCharType="separate"/>
      </w:r>
      <w:r w:rsidR="00325449" w:rsidRPr="007750C3">
        <w:rPr>
          <w:rStyle w:val="Hyperlink"/>
          <w:rFonts w:asciiTheme="minorHAnsi" w:hAnsiTheme="minorHAnsi" w:cstheme="minorHAnsi"/>
        </w:rPr>
        <w:t>www.cotu.uk</w:t>
      </w:r>
    </w:p>
    <w:p w14:paraId="42B22724" w14:textId="2204E019" w:rsidR="00E36DD2" w:rsidRDefault="007750C3" w:rsidP="00345868">
      <w:pPr>
        <w:pStyle w:val="Heading2"/>
      </w:pPr>
      <w:r>
        <w:rPr>
          <w:rFonts w:asciiTheme="minorHAnsi" w:eastAsia="Times New Roman" w:hAnsiTheme="minorHAnsi" w:cstheme="minorHAnsi"/>
          <w:color w:val="auto"/>
          <w:kern w:val="0"/>
          <w:sz w:val="24"/>
          <w:szCs w:val="24"/>
          <w:lang w:eastAsia="en-AU"/>
          <w14:ligatures w14:val="none"/>
        </w:rPr>
        <w:fldChar w:fldCharType="end"/>
      </w:r>
    </w:p>
    <w:p w14:paraId="3184558A" w14:textId="7FF3AFF4" w:rsidR="00345868" w:rsidRPr="005B38FE" w:rsidRDefault="00345868" w:rsidP="00345868">
      <w:pPr>
        <w:pStyle w:val="Heading2"/>
      </w:pPr>
      <w:r>
        <w:t>About Activa Communications</w:t>
      </w:r>
    </w:p>
    <w:p w14:paraId="6A7565BB" w14:textId="14F0C4B3" w:rsidR="00A90AE4" w:rsidRPr="00A90AE4" w:rsidRDefault="00A90AE4" w:rsidP="00A90AE4">
      <w:pPr>
        <w:pStyle w:val="NormalWeb"/>
        <w:rPr>
          <w:rFonts w:asciiTheme="minorHAnsi" w:hAnsiTheme="minorHAnsi" w:cstheme="minorHAnsi"/>
        </w:rPr>
      </w:pPr>
      <w:r w:rsidRPr="00A90AE4">
        <w:rPr>
          <w:rFonts w:asciiTheme="minorHAnsi" w:hAnsiTheme="minorHAnsi" w:cstheme="minorHAnsi"/>
        </w:rPr>
        <w:t>Activa Communications is a leading distributor of connectivity and collaboration services in Australia</w:t>
      </w:r>
      <w:r w:rsidR="007750C3">
        <w:rPr>
          <w:rFonts w:asciiTheme="minorHAnsi" w:hAnsiTheme="minorHAnsi" w:cstheme="minorHAnsi"/>
        </w:rPr>
        <w:t xml:space="preserve"> and New Zealand</w:t>
      </w:r>
      <w:r w:rsidRPr="00A90AE4">
        <w:rPr>
          <w:rFonts w:asciiTheme="minorHAnsi" w:hAnsiTheme="minorHAnsi" w:cstheme="minorHAnsi"/>
        </w:rPr>
        <w:t xml:space="preserve">. With services spanning from secure connectivity to unified communications, Activa empowers </w:t>
      </w:r>
      <w:r w:rsidR="0031044E" w:rsidRPr="00A90AE4">
        <w:rPr>
          <w:rFonts w:asciiTheme="minorHAnsi" w:hAnsiTheme="minorHAnsi" w:cstheme="minorHAnsi"/>
        </w:rPr>
        <w:t>its</w:t>
      </w:r>
      <w:r w:rsidRPr="00A90AE4">
        <w:rPr>
          <w:rFonts w:asciiTheme="minorHAnsi" w:hAnsiTheme="minorHAnsi" w:cstheme="minorHAnsi"/>
        </w:rPr>
        <w:t xml:space="preserve"> partners and resellers to deliver performance and value to their customers. </w:t>
      </w:r>
    </w:p>
    <w:p w14:paraId="1B40382F" w14:textId="5E7351A0" w:rsidR="00345868" w:rsidRDefault="00E36DD2" w:rsidP="00A90AE4">
      <w:pPr>
        <w:pStyle w:val="NormalWeb"/>
        <w:rPr>
          <w:rFonts w:asciiTheme="minorHAnsi" w:hAnsiTheme="minorHAnsi" w:cstheme="minorHAnsi"/>
        </w:rPr>
      </w:pPr>
      <w:hyperlink r:id="rId11" w:history="1">
        <w:r w:rsidRPr="002C0DDA">
          <w:rPr>
            <w:rStyle w:val="Hyperlink"/>
            <w:rFonts w:asciiTheme="minorHAnsi" w:hAnsiTheme="minorHAnsi" w:cstheme="minorHAnsi"/>
          </w:rPr>
          <w:t>www.activacomms.au</w:t>
        </w:r>
      </w:hyperlink>
    </w:p>
    <w:p w14:paraId="07BE9C6B" w14:textId="77777777" w:rsidR="00E36DD2" w:rsidRPr="00B10E91" w:rsidRDefault="00E36DD2" w:rsidP="00E36DD2">
      <w:pPr>
        <w:pStyle w:val="Heading2"/>
      </w:pPr>
      <w:r w:rsidRPr="00B10E91">
        <w:t>About Xelion</w:t>
      </w:r>
    </w:p>
    <w:p w14:paraId="36836AAC" w14:textId="57DF7DB3" w:rsidR="00E36DD2" w:rsidRPr="00B10E91" w:rsidRDefault="00E36DD2" w:rsidP="00E36DD2">
      <w:pPr>
        <w:pStyle w:val="NormalWeb"/>
        <w:rPr>
          <w:rFonts w:asciiTheme="minorHAnsi" w:hAnsiTheme="minorHAnsi" w:cstheme="minorHAnsi"/>
        </w:rPr>
      </w:pPr>
      <w:r w:rsidRPr="00B10E91">
        <w:rPr>
          <w:rFonts w:asciiTheme="minorHAnsi" w:hAnsiTheme="minorHAnsi" w:cstheme="minorHAnsi"/>
        </w:rPr>
        <w:t xml:space="preserve">With </w:t>
      </w:r>
      <w:r>
        <w:rPr>
          <w:rFonts w:asciiTheme="minorHAnsi" w:hAnsiTheme="minorHAnsi" w:cstheme="minorHAnsi"/>
        </w:rPr>
        <w:t>15</w:t>
      </w:r>
      <w:r w:rsidR="00B74A76">
        <w:rPr>
          <w:rFonts w:asciiTheme="minorHAnsi" w:hAnsiTheme="minorHAnsi" w:cstheme="minorHAnsi"/>
        </w:rPr>
        <w:t>,</w:t>
      </w:r>
      <w:r>
        <w:rPr>
          <w:rFonts w:asciiTheme="minorHAnsi" w:hAnsiTheme="minorHAnsi" w:cstheme="minorHAnsi"/>
        </w:rPr>
        <w:t xml:space="preserve">000+ customers in 24 countries, </w:t>
      </w:r>
      <w:r w:rsidRPr="00B10E91">
        <w:rPr>
          <w:rFonts w:asciiTheme="minorHAnsi" w:hAnsiTheme="minorHAnsi" w:cstheme="minorHAnsi"/>
        </w:rPr>
        <w:t>Xelion is a</w:t>
      </w:r>
      <w:r>
        <w:rPr>
          <w:rFonts w:asciiTheme="minorHAnsi" w:hAnsiTheme="minorHAnsi" w:cstheme="minorHAnsi"/>
        </w:rPr>
        <w:t xml:space="preserve"> rapidly</w:t>
      </w:r>
      <w:r w:rsidRPr="00B10E91">
        <w:rPr>
          <w:rFonts w:asciiTheme="minorHAnsi" w:hAnsiTheme="minorHAnsi" w:cstheme="minorHAnsi"/>
        </w:rPr>
        <w:t xml:space="preserve"> growing</w:t>
      </w:r>
      <w:r>
        <w:rPr>
          <w:rFonts w:asciiTheme="minorHAnsi" w:hAnsiTheme="minorHAnsi" w:cstheme="minorHAnsi"/>
        </w:rPr>
        <w:t xml:space="preserve"> Unified Communications platform that features a revolutionary user interface and powerful features to deliver cutting edge communications for the modern workplace.</w:t>
      </w:r>
    </w:p>
    <w:p w14:paraId="1A822D48" w14:textId="3474879F" w:rsidR="00E36DD2" w:rsidRDefault="00E36DD2" w:rsidP="00A90AE4">
      <w:pPr>
        <w:pStyle w:val="NormalWeb"/>
        <w:rPr>
          <w:rFonts w:asciiTheme="minorHAnsi" w:hAnsiTheme="minorHAnsi" w:cstheme="minorHAnsi"/>
        </w:rPr>
      </w:pPr>
      <w:hyperlink r:id="rId12" w:history="1">
        <w:r w:rsidRPr="002C0DDA">
          <w:rPr>
            <w:rStyle w:val="Hyperlink"/>
            <w:rFonts w:asciiTheme="minorHAnsi" w:hAnsiTheme="minorHAnsi" w:cstheme="minorHAnsi"/>
          </w:rPr>
          <w:t>www.xelion.com</w:t>
        </w:r>
      </w:hyperlink>
    </w:p>
    <w:p w14:paraId="7BCB6946" w14:textId="3D0E4FB7" w:rsidR="005B38FE" w:rsidRDefault="005B38FE" w:rsidP="00517C7F">
      <w:pPr>
        <w:pStyle w:val="NormalWeb"/>
      </w:pPr>
      <w:r w:rsidRPr="005B38FE">
        <w:rPr>
          <w:rFonts w:asciiTheme="minorHAnsi" w:hAnsiTheme="minorHAnsi" w:cstheme="minorHAnsi"/>
        </w:rPr>
        <w:t>###</w:t>
      </w:r>
    </w:p>
    <w:sectPr w:rsidR="005B3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6B"/>
    <w:rsid w:val="00014DA0"/>
    <w:rsid w:val="000200DF"/>
    <w:rsid w:val="00063633"/>
    <w:rsid w:val="00127EAD"/>
    <w:rsid w:val="001E11D7"/>
    <w:rsid w:val="001E2B90"/>
    <w:rsid w:val="001E56A2"/>
    <w:rsid w:val="001F422F"/>
    <w:rsid w:val="001F6C07"/>
    <w:rsid w:val="002369DF"/>
    <w:rsid w:val="00257291"/>
    <w:rsid w:val="002622B5"/>
    <w:rsid w:val="00286EEF"/>
    <w:rsid w:val="002A29C7"/>
    <w:rsid w:val="002D149B"/>
    <w:rsid w:val="0031044E"/>
    <w:rsid w:val="00325449"/>
    <w:rsid w:val="00345868"/>
    <w:rsid w:val="00365329"/>
    <w:rsid w:val="00393EE6"/>
    <w:rsid w:val="003B7E6B"/>
    <w:rsid w:val="003C3188"/>
    <w:rsid w:val="00440041"/>
    <w:rsid w:val="00500E19"/>
    <w:rsid w:val="005145BE"/>
    <w:rsid w:val="00517C7F"/>
    <w:rsid w:val="00582B28"/>
    <w:rsid w:val="005A443E"/>
    <w:rsid w:val="005A5B54"/>
    <w:rsid w:val="005B1E75"/>
    <w:rsid w:val="005B38FE"/>
    <w:rsid w:val="005C5A76"/>
    <w:rsid w:val="00691475"/>
    <w:rsid w:val="006B2DE9"/>
    <w:rsid w:val="006D605F"/>
    <w:rsid w:val="006E034C"/>
    <w:rsid w:val="0071199F"/>
    <w:rsid w:val="007750C3"/>
    <w:rsid w:val="007A2C39"/>
    <w:rsid w:val="007A6D94"/>
    <w:rsid w:val="007F3EF0"/>
    <w:rsid w:val="00802296"/>
    <w:rsid w:val="00813740"/>
    <w:rsid w:val="00821203"/>
    <w:rsid w:val="00867CD2"/>
    <w:rsid w:val="00883D7F"/>
    <w:rsid w:val="008B3A58"/>
    <w:rsid w:val="00984C99"/>
    <w:rsid w:val="00990067"/>
    <w:rsid w:val="009B37EA"/>
    <w:rsid w:val="009E7D6D"/>
    <w:rsid w:val="00A05D9F"/>
    <w:rsid w:val="00A20B20"/>
    <w:rsid w:val="00A73FAB"/>
    <w:rsid w:val="00A90AE4"/>
    <w:rsid w:val="00AD7117"/>
    <w:rsid w:val="00B10E91"/>
    <w:rsid w:val="00B16CB7"/>
    <w:rsid w:val="00B21967"/>
    <w:rsid w:val="00B35B24"/>
    <w:rsid w:val="00B41841"/>
    <w:rsid w:val="00B74A76"/>
    <w:rsid w:val="00BD3BC0"/>
    <w:rsid w:val="00BE43F4"/>
    <w:rsid w:val="00C40F5B"/>
    <w:rsid w:val="00C50C72"/>
    <w:rsid w:val="00C8278B"/>
    <w:rsid w:val="00CA5904"/>
    <w:rsid w:val="00CF25A0"/>
    <w:rsid w:val="00D445E2"/>
    <w:rsid w:val="00DA6013"/>
    <w:rsid w:val="00DE46C6"/>
    <w:rsid w:val="00E36DD2"/>
    <w:rsid w:val="00E82014"/>
    <w:rsid w:val="00EC2E90"/>
    <w:rsid w:val="00EF0BD8"/>
    <w:rsid w:val="00EF2267"/>
    <w:rsid w:val="00F01D1E"/>
    <w:rsid w:val="00F024C9"/>
    <w:rsid w:val="00F1290E"/>
    <w:rsid w:val="00F406EC"/>
    <w:rsid w:val="00F41F0C"/>
    <w:rsid w:val="00F632EF"/>
    <w:rsid w:val="00F64FAD"/>
    <w:rsid w:val="00F72CAB"/>
    <w:rsid w:val="00FA3670"/>
    <w:rsid w:val="00FD01D4"/>
    <w:rsid w:val="00FE57F3"/>
    <w:rsid w:val="00FF1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24D7"/>
  <w15:chartTrackingRefBased/>
  <w15:docId w15:val="{D4051BBD-4B4D-483A-8BF6-7D5CAAFF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8F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8FE"/>
    <w:rPr>
      <w:color w:val="0000FF"/>
      <w:u w:val="single"/>
    </w:rPr>
  </w:style>
  <w:style w:type="character" w:customStyle="1" w:styleId="Heading1Char">
    <w:name w:val="Heading 1 Char"/>
    <w:basedOn w:val="DefaultParagraphFont"/>
    <w:link w:val="Heading1"/>
    <w:uiPriority w:val="9"/>
    <w:rsid w:val="00127E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0E9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28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4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xel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tivacomms.au" TargetMode="External"/><Relationship Id="rId5" Type="http://schemas.openxmlformats.org/officeDocument/2006/relationships/styles" Target="styles.xml"/><Relationship Id="rId10" Type="http://schemas.openxmlformats.org/officeDocument/2006/relationships/hyperlink" Target="https://www.cotu.uk" TargetMode="External"/><Relationship Id="rId4" Type="http://schemas.openxmlformats.org/officeDocument/2006/relationships/customXml" Target="../customXml/item4.xml"/><Relationship Id="rId9" Type="http://schemas.openxmlformats.org/officeDocument/2006/relationships/hyperlink" Target="https://www.activacomms.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6ecb5e-d113-4691-81e8-faddfada55d5">
      <Terms xmlns="http://schemas.microsoft.com/office/infopath/2007/PartnerControls"/>
    </lcf76f155ced4ddcb4097134ff3c332f>
    <TaxCatchAll xmlns="988b289d-2ba0-4797-b550-f956292b83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5EC52A32FF149B33374835CBE7AC2" ma:contentTypeVersion="15" ma:contentTypeDescription="Create a new document." ma:contentTypeScope="" ma:versionID="e40b274e2af2a509720e45aa9cbd087c">
  <xsd:schema xmlns:xsd="http://www.w3.org/2001/XMLSchema" xmlns:xs="http://www.w3.org/2001/XMLSchema" xmlns:p="http://schemas.microsoft.com/office/2006/metadata/properties" xmlns:ns2="ef6ecb5e-d113-4691-81e8-faddfada55d5" xmlns:ns3="988b289d-2ba0-4797-b550-f956292b831c" targetNamespace="http://schemas.microsoft.com/office/2006/metadata/properties" ma:root="true" ma:fieldsID="ef52c52e9ed98ab195324828c869f410" ns2:_="" ns3:_="">
    <xsd:import namespace="ef6ecb5e-d113-4691-81e8-faddfada55d5"/>
    <xsd:import namespace="988b289d-2ba0-4797-b550-f956292b831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cb5e-d113-4691-81e8-faddfada55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432486-5b1d-412e-bb0c-27001aa4d6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289d-2ba0-4797-b550-f956292b83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3e9ba5-1233-4c4a-af85-d03332cd492f}" ma:internalName="TaxCatchAll" ma:showField="CatchAllData" ma:web="988b289d-2ba0-4797-b550-f956292b83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C6DF0-734E-46CA-BD38-B4B6323555CC}">
  <ds:schemaRefs>
    <ds:schemaRef ds:uri="http://schemas.openxmlformats.org/officeDocument/2006/bibliography"/>
  </ds:schemaRefs>
</ds:datastoreItem>
</file>

<file path=customXml/itemProps2.xml><?xml version="1.0" encoding="utf-8"?>
<ds:datastoreItem xmlns:ds="http://schemas.openxmlformats.org/officeDocument/2006/customXml" ds:itemID="{7F258A1F-3B8A-4D23-9AF4-0407C1739D8C}">
  <ds:schemaRefs>
    <ds:schemaRef ds:uri="http://schemas.microsoft.com/office/2006/metadata/properties"/>
    <ds:schemaRef ds:uri="http://schemas.microsoft.com/office/infopath/2007/PartnerControls"/>
    <ds:schemaRef ds:uri="ef6ecb5e-d113-4691-81e8-faddfada55d5"/>
    <ds:schemaRef ds:uri="988b289d-2ba0-4797-b550-f956292b831c"/>
  </ds:schemaRefs>
</ds:datastoreItem>
</file>

<file path=customXml/itemProps3.xml><?xml version="1.0" encoding="utf-8"?>
<ds:datastoreItem xmlns:ds="http://schemas.openxmlformats.org/officeDocument/2006/customXml" ds:itemID="{E6296340-2203-4AD6-9F60-F651A920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cb5e-d113-4691-81e8-faddfada55d5"/>
    <ds:schemaRef ds:uri="988b289d-2ba0-4797-b550-f956292b8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B089F-E854-4A67-AAFA-01C165ACC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Bock</dc:creator>
  <cp:keywords/>
  <dc:description/>
  <cp:lastModifiedBy>Jason Bock</cp:lastModifiedBy>
  <cp:revision>83</cp:revision>
  <dcterms:created xsi:type="dcterms:W3CDTF">2023-09-04T18:49:00Z</dcterms:created>
  <dcterms:modified xsi:type="dcterms:W3CDTF">2025-07-03T00:31:00Z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0x0101002445EC52A32FF149B33374835CBE7AC2</vt:lpwstr>
  </property>
  <property fmtid="{D5CDD505-2E9C-101B-9397-08002B2CF9AE}" pid="3" name="MediaServiceImageTags">
    <vt:lpwstr/>
  </property>
</Properties>
</file>