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DA6B8" w14:textId="457B5A3F" w:rsidR="00F2234E" w:rsidRPr="006A0F94" w:rsidRDefault="009511FE" w:rsidP="00D01DB4">
      <w:pPr>
        <w:rPr>
          <w:b/>
          <w:bCs/>
          <w:color w:val="000000" w:themeColor="text1"/>
          <w:sz w:val="32"/>
          <w:szCs w:val="32"/>
        </w:rPr>
      </w:pPr>
      <w:r w:rsidRPr="006A0F94">
        <w:rPr>
          <w:b/>
          <w:bCs/>
          <w:color w:val="000000" w:themeColor="text1"/>
          <w:sz w:val="32"/>
          <w:szCs w:val="32"/>
        </w:rPr>
        <w:t>SME</w:t>
      </w:r>
      <w:r w:rsidR="00E236D1" w:rsidRPr="006A0F94">
        <w:rPr>
          <w:b/>
          <w:bCs/>
          <w:color w:val="000000" w:themeColor="text1"/>
          <w:sz w:val="32"/>
          <w:szCs w:val="32"/>
        </w:rPr>
        <w:t xml:space="preserve"> Medical Device Companies</w:t>
      </w:r>
      <w:r w:rsidR="006C3E3E">
        <w:rPr>
          <w:b/>
          <w:bCs/>
          <w:color w:val="000000" w:themeColor="text1"/>
          <w:sz w:val="32"/>
          <w:szCs w:val="32"/>
        </w:rPr>
        <w:t>:</w:t>
      </w:r>
      <w:r w:rsidR="00097F21" w:rsidRPr="006A0F94">
        <w:rPr>
          <w:b/>
          <w:bCs/>
          <w:color w:val="000000" w:themeColor="text1"/>
          <w:sz w:val="32"/>
          <w:szCs w:val="32"/>
        </w:rPr>
        <w:t xml:space="preserve"> </w:t>
      </w:r>
      <w:r w:rsidR="00A14310" w:rsidRPr="006A0F94">
        <w:rPr>
          <w:b/>
          <w:bCs/>
          <w:color w:val="000000" w:themeColor="text1"/>
          <w:sz w:val="32"/>
          <w:szCs w:val="32"/>
        </w:rPr>
        <w:t>Grow</w:t>
      </w:r>
      <w:r w:rsidR="0087788C" w:rsidRPr="006A0F94">
        <w:rPr>
          <w:b/>
          <w:bCs/>
          <w:color w:val="000000" w:themeColor="text1"/>
          <w:sz w:val="32"/>
          <w:szCs w:val="32"/>
        </w:rPr>
        <w:t xml:space="preserve"> </w:t>
      </w:r>
      <w:r w:rsidRPr="006A0F94">
        <w:rPr>
          <w:b/>
          <w:bCs/>
          <w:color w:val="000000" w:themeColor="text1"/>
          <w:sz w:val="32"/>
          <w:szCs w:val="32"/>
        </w:rPr>
        <w:t>Relationship</w:t>
      </w:r>
      <w:r w:rsidR="00A14310" w:rsidRPr="006A0F94">
        <w:rPr>
          <w:b/>
          <w:bCs/>
          <w:color w:val="000000" w:themeColor="text1"/>
          <w:sz w:val="32"/>
          <w:szCs w:val="32"/>
        </w:rPr>
        <w:t>s</w:t>
      </w:r>
      <w:r w:rsidRPr="006A0F94">
        <w:rPr>
          <w:b/>
          <w:bCs/>
          <w:color w:val="000000" w:themeColor="text1"/>
          <w:sz w:val="32"/>
          <w:szCs w:val="32"/>
        </w:rPr>
        <w:t xml:space="preserve"> </w:t>
      </w:r>
      <w:r w:rsidR="00A14310" w:rsidRPr="006A0F94">
        <w:rPr>
          <w:b/>
          <w:bCs/>
          <w:color w:val="000000" w:themeColor="text1"/>
          <w:sz w:val="32"/>
          <w:szCs w:val="32"/>
        </w:rPr>
        <w:t>Online</w:t>
      </w:r>
    </w:p>
    <w:p w14:paraId="0ECDA92A" w14:textId="7AE004F3" w:rsidR="00E236D1" w:rsidRPr="00A85D3E" w:rsidRDefault="00E236D1" w:rsidP="00D01DB4">
      <w:pPr>
        <w:rPr>
          <w:color w:val="000000" w:themeColor="text1"/>
        </w:rPr>
      </w:pPr>
    </w:p>
    <w:p w14:paraId="18B8E0A7" w14:textId="4226AE56" w:rsidR="0032276A" w:rsidRPr="00A85D3E" w:rsidRDefault="00A14310" w:rsidP="00AC74B3">
      <w:pPr>
        <w:rPr>
          <w:color w:val="000000" w:themeColor="text1"/>
        </w:rPr>
      </w:pPr>
      <w:r w:rsidRPr="00A85D3E">
        <w:rPr>
          <w:color w:val="000000" w:themeColor="text1"/>
        </w:rPr>
        <w:t>Small to medium</w:t>
      </w:r>
      <w:r w:rsidR="0061260E" w:rsidRPr="00A85D3E">
        <w:rPr>
          <w:color w:val="000000" w:themeColor="text1"/>
        </w:rPr>
        <w:t>-</w:t>
      </w:r>
      <w:r w:rsidRPr="00A85D3E">
        <w:rPr>
          <w:color w:val="000000" w:themeColor="text1"/>
        </w:rPr>
        <w:t xml:space="preserve">sized medical device companies are being called </w:t>
      </w:r>
      <w:r w:rsidR="0061260E" w:rsidRPr="00A85D3E">
        <w:rPr>
          <w:color w:val="000000" w:themeColor="text1"/>
        </w:rPr>
        <w:t xml:space="preserve">on </w:t>
      </w:r>
      <w:r w:rsidRPr="00A85D3E">
        <w:rPr>
          <w:color w:val="000000" w:themeColor="text1"/>
        </w:rPr>
        <w:t xml:space="preserve">to </w:t>
      </w:r>
      <w:r w:rsidR="007158B9" w:rsidRPr="00A85D3E">
        <w:rPr>
          <w:color w:val="000000" w:themeColor="text1"/>
        </w:rPr>
        <w:t>develop relationships online</w:t>
      </w:r>
      <w:r w:rsidR="00EB4801">
        <w:rPr>
          <w:color w:val="000000" w:themeColor="text1"/>
        </w:rPr>
        <w:t xml:space="preserve"> </w:t>
      </w:r>
      <w:r w:rsidR="00117B1E">
        <w:rPr>
          <w:color w:val="000000" w:themeColor="text1"/>
        </w:rPr>
        <w:t xml:space="preserve">with clients, suppliers, </w:t>
      </w:r>
      <w:r w:rsidR="00404783">
        <w:rPr>
          <w:color w:val="000000" w:themeColor="text1"/>
        </w:rPr>
        <w:t xml:space="preserve">and </w:t>
      </w:r>
      <w:r w:rsidR="004A647F">
        <w:rPr>
          <w:color w:val="000000" w:themeColor="text1"/>
        </w:rPr>
        <w:t>stakeholders</w:t>
      </w:r>
      <w:r w:rsidR="009D13D9" w:rsidRPr="00A85D3E">
        <w:rPr>
          <w:color w:val="000000" w:themeColor="text1"/>
        </w:rPr>
        <w:t>,</w:t>
      </w:r>
      <w:r w:rsidR="007158B9" w:rsidRPr="00A85D3E">
        <w:rPr>
          <w:color w:val="000000" w:themeColor="text1"/>
        </w:rPr>
        <w:t xml:space="preserve"> or risk stagnating.</w:t>
      </w:r>
    </w:p>
    <w:p w14:paraId="2C7CDF50" w14:textId="4D8FCCDD" w:rsidR="007158B9" w:rsidRPr="00A85D3E" w:rsidRDefault="007158B9" w:rsidP="00AC74B3">
      <w:pPr>
        <w:rPr>
          <w:color w:val="000000" w:themeColor="text1"/>
        </w:rPr>
      </w:pPr>
    </w:p>
    <w:p w14:paraId="7445C900" w14:textId="77777777" w:rsidR="00EF375D" w:rsidRPr="00A85D3E" w:rsidRDefault="00B049D7" w:rsidP="00AC74B3">
      <w:pPr>
        <w:rPr>
          <w:color w:val="000000" w:themeColor="text1"/>
        </w:rPr>
      </w:pPr>
      <w:r w:rsidRPr="00A85D3E">
        <w:rPr>
          <w:color w:val="000000" w:themeColor="text1"/>
        </w:rPr>
        <w:t xml:space="preserve">Medical device marketing company CommuniD has </w:t>
      </w:r>
      <w:r w:rsidR="000C42BA" w:rsidRPr="00A85D3E">
        <w:rPr>
          <w:color w:val="000000" w:themeColor="text1"/>
        </w:rPr>
        <w:t xml:space="preserve">been tracking </w:t>
      </w:r>
      <w:r w:rsidR="0061260E" w:rsidRPr="00A85D3E">
        <w:rPr>
          <w:color w:val="000000" w:themeColor="text1"/>
        </w:rPr>
        <w:t xml:space="preserve">the activities of </w:t>
      </w:r>
      <w:r w:rsidR="00A06DBD" w:rsidRPr="00A85D3E">
        <w:rPr>
          <w:color w:val="000000" w:themeColor="text1"/>
        </w:rPr>
        <w:t xml:space="preserve">medical device companies and their </w:t>
      </w:r>
      <w:r w:rsidR="00D80874" w:rsidRPr="00A85D3E">
        <w:rPr>
          <w:color w:val="000000" w:themeColor="text1"/>
        </w:rPr>
        <w:t xml:space="preserve">online </w:t>
      </w:r>
      <w:r w:rsidR="00A06DBD" w:rsidRPr="00A85D3E">
        <w:rPr>
          <w:color w:val="000000" w:themeColor="text1"/>
        </w:rPr>
        <w:t>activities, particularly</w:t>
      </w:r>
      <w:r w:rsidR="00D80874" w:rsidRPr="00A85D3E">
        <w:rPr>
          <w:color w:val="000000" w:themeColor="text1"/>
        </w:rPr>
        <w:t xml:space="preserve"> </w:t>
      </w:r>
      <w:r w:rsidR="00310A1D" w:rsidRPr="00A85D3E">
        <w:rPr>
          <w:color w:val="000000" w:themeColor="text1"/>
        </w:rPr>
        <w:t>social media</w:t>
      </w:r>
      <w:r w:rsidR="00D80874" w:rsidRPr="00A85D3E">
        <w:rPr>
          <w:color w:val="000000" w:themeColor="text1"/>
        </w:rPr>
        <w:t>.</w:t>
      </w:r>
      <w:r w:rsidR="0024727A" w:rsidRPr="00A85D3E">
        <w:rPr>
          <w:color w:val="000000" w:themeColor="text1"/>
        </w:rPr>
        <w:t xml:space="preserve"> </w:t>
      </w:r>
    </w:p>
    <w:p w14:paraId="23E94E78" w14:textId="77777777" w:rsidR="00EF375D" w:rsidRPr="00A85D3E" w:rsidRDefault="00EF375D" w:rsidP="00AC74B3">
      <w:pPr>
        <w:rPr>
          <w:color w:val="000000" w:themeColor="text1"/>
        </w:rPr>
      </w:pPr>
    </w:p>
    <w:p w14:paraId="20B32699" w14:textId="24CB850A" w:rsidR="007158B9" w:rsidRPr="00A85D3E" w:rsidRDefault="00D80874" w:rsidP="00AC74B3">
      <w:pPr>
        <w:rPr>
          <w:color w:val="000000" w:themeColor="text1"/>
        </w:rPr>
      </w:pPr>
      <w:r w:rsidRPr="00A85D3E">
        <w:rPr>
          <w:color w:val="000000" w:themeColor="text1"/>
        </w:rPr>
        <w:t>T</w:t>
      </w:r>
      <w:r w:rsidR="0024727A" w:rsidRPr="00A85D3E">
        <w:rPr>
          <w:color w:val="000000" w:themeColor="text1"/>
        </w:rPr>
        <w:t xml:space="preserve">he </w:t>
      </w:r>
      <w:r w:rsidRPr="00A85D3E">
        <w:rPr>
          <w:color w:val="000000" w:themeColor="text1"/>
        </w:rPr>
        <w:t>findings are</w:t>
      </w:r>
      <w:r w:rsidR="002251C2" w:rsidRPr="00A85D3E">
        <w:rPr>
          <w:color w:val="000000" w:themeColor="text1"/>
        </w:rPr>
        <w:t xml:space="preserve"> </w:t>
      </w:r>
      <w:r w:rsidR="00E056D6" w:rsidRPr="00A85D3E">
        <w:rPr>
          <w:color w:val="000000" w:themeColor="text1"/>
        </w:rPr>
        <w:t xml:space="preserve">clear </w:t>
      </w:r>
      <w:r w:rsidR="00164CEE" w:rsidRPr="00A85D3E">
        <w:rPr>
          <w:color w:val="000000" w:themeColor="text1"/>
        </w:rPr>
        <w:t>–</w:t>
      </w:r>
      <w:r w:rsidR="002251C2" w:rsidRPr="00A85D3E">
        <w:rPr>
          <w:color w:val="000000" w:themeColor="text1"/>
        </w:rPr>
        <w:t xml:space="preserve"> </w:t>
      </w:r>
      <w:r w:rsidR="00164CEE" w:rsidRPr="00A85D3E">
        <w:rPr>
          <w:color w:val="000000" w:themeColor="text1"/>
        </w:rPr>
        <w:t xml:space="preserve">Major </w:t>
      </w:r>
      <w:r w:rsidR="00F5397F" w:rsidRPr="00A85D3E">
        <w:rPr>
          <w:color w:val="000000" w:themeColor="text1"/>
        </w:rPr>
        <w:t>MedTech</w:t>
      </w:r>
      <w:r w:rsidR="00C56B52" w:rsidRPr="00A85D3E">
        <w:rPr>
          <w:color w:val="000000" w:themeColor="text1"/>
        </w:rPr>
        <w:t xml:space="preserve"> companies have been ramping up their digital-marketing capabilities to serve HCPs and healthcare systems more effectively. More specifically they have evolved their technical, product-based traditional marketing approach to </w:t>
      </w:r>
      <w:r w:rsidR="00574C37" w:rsidRPr="00A85D3E">
        <w:rPr>
          <w:color w:val="000000" w:themeColor="text1"/>
        </w:rPr>
        <w:t>run</w:t>
      </w:r>
      <w:r w:rsidR="00C56B52" w:rsidRPr="00A85D3E">
        <w:rPr>
          <w:color w:val="000000" w:themeColor="text1"/>
        </w:rPr>
        <w:t xml:space="preserve"> campaigns via email, social media, and other channels while increasing expertise in engine optimization (SEO) and search engine marketing (SEM).</w:t>
      </w:r>
    </w:p>
    <w:p w14:paraId="7E0E7393" w14:textId="0B74D9D9" w:rsidR="00164CEE" w:rsidRPr="00A85D3E" w:rsidRDefault="00164CEE" w:rsidP="00AC74B3">
      <w:pPr>
        <w:rPr>
          <w:color w:val="000000" w:themeColor="text1"/>
        </w:rPr>
      </w:pPr>
    </w:p>
    <w:p w14:paraId="1CD60EA9" w14:textId="2FE4E154" w:rsidR="00164CEE" w:rsidRPr="00A85D3E" w:rsidRDefault="00164CEE" w:rsidP="00AC74B3">
      <w:pPr>
        <w:rPr>
          <w:color w:val="000000" w:themeColor="text1"/>
        </w:rPr>
      </w:pPr>
      <w:r w:rsidRPr="00A85D3E">
        <w:rPr>
          <w:color w:val="000000" w:themeColor="text1"/>
        </w:rPr>
        <w:t>And it’s not just a recent</w:t>
      </w:r>
      <w:r w:rsidR="00E056D6" w:rsidRPr="00A85D3E">
        <w:rPr>
          <w:color w:val="000000" w:themeColor="text1"/>
        </w:rPr>
        <w:t xml:space="preserve"> phenomenon, according to a McKinsey report</w:t>
      </w:r>
      <w:r w:rsidR="00EF375D" w:rsidRPr="00A85D3E">
        <w:rPr>
          <w:color w:val="000000" w:themeColor="text1"/>
        </w:rPr>
        <w:t xml:space="preserve"> in 2017, large player</w:t>
      </w:r>
      <w:r w:rsidR="00D85650" w:rsidRPr="00A85D3E">
        <w:rPr>
          <w:color w:val="000000" w:themeColor="text1"/>
        </w:rPr>
        <w:t xml:space="preserve">s have been breaking out of traditional medical marketing </w:t>
      </w:r>
      <w:r w:rsidR="00AF16CB" w:rsidRPr="00A85D3E">
        <w:rPr>
          <w:color w:val="000000" w:themeColor="text1"/>
        </w:rPr>
        <w:t>frameworks</w:t>
      </w:r>
      <w:r w:rsidR="00D85650" w:rsidRPr="00A85D3E">
        <w:rPr>
          <w:color w:val="000000" w:themeColor="text1"/>
        </w:rPr>
        <w:t xml:space="preserve"> for several years.</w:t>
      </w:r>
    </w:p>
    <w:p w14:paraId="1A73259B" w14:textId="77777777" w:rsidR="0032276A" w:rsidRPr="00A85D3E" w:rsidRDefault="0032276A" w:rsidP="00AC74B3">
      <w:pPr>
        <w:rPr>
          <w:color w:val="000000" w:themeColor="text1"/>
        </w:rPr>
      </w:pPr>
    </w:p>
    <w:p w14:paraId="13905EA1" w14:textId="43B6F6D2" w:rsidR="00F4462F" w:rsidRPr="00A85D3E" w:rsidRDefault="00D01DB4" w:rsidP="00D01DB4">
      <w:pPr>
        <w:rPr>
          <w:color w:val="000000" w:themeColor="text1"/>
        </w:rPr>
      </w:pPr>
      <w:r w:rsidRPr="00A85D3E">
        <w:rPr>
          <w:color w:val="000000" w:themeColor="text1"/>
        </w:rPr>
        <w:t xml:space="preserve">The Medical Device Industry </w:t>
      </w:r>
      <w:r w:rsidR="00276620" w:rsidRPr="00A85D3E">
        <w:rPr>
          <w:color w:val="000000" w:themeColor="text1"/>
        </w:rPr>
        <w:t xml:space="preserve">is characterized by high investment costs, competition, heavy </w:t>
      </w:r>
      <w:r w:rsidR="00AF16CB" w:rsidRPr="00A85D3E">
        <w:rPr>
          <w:color w:val="000000" w:themeColor="text1"/>
        </w:rPr>
        <w:t>regulation,</w:t>
      </w:r>
      <w:r w:rsidR="00276620" w:rsidRPr="00A85D3E">
        <w:rPr>
          <w:color w:val="000000" w:themeColor="text1"/>
        </w:rPr>
        <w:t xml:space="preserve"> and </w:t>
      </w:r>
      <w:r w:rsidR="00C836FA" w:rsidRPr="00A85D3E">
        <w:rPr>
          <w:color w:val="000000" w:themeColor="text1"/>
        </w:rPr>
        <w:t xml:space="preserve">constant </w:t>
      </w:r>
      <w:r w:rsidR="00276620" w:rsidRPr="00A85D3E">
        <w:rPr>
          <w:color w:val="000000" w:themeColor="text1"/>
        </w:rPr>
        <w:t xml:space="preserve">technological </w:t>
      </w:r>
      <w:r w:rsidR="009C2439" w:rsidRPr="00A85D3E">
        <w:rPr>
          <w:color w:val="000000" w:themeColor="text1"/>
        </w:rPr>
        <w:t>advancements</w:t>
      </w:r>
      <w:r w:rsidR="00276620" w:rsidRPr="00A85D3E">
        <w:rPr>
          <w:color w:val="000000" w:themeColor="text1"/>
        </w:rPr>
        <w:t xml:space="preserve">. </w:t>
      </w:r>
      <w:r w:rsidR="00854E32" w:rsidRPr="00A85D3E">
        <w:rPr>
          <w:color w:val="000000" w:themeColor="text1"/>
        </w:rPr>
        <w:t xml:space="preserve">A tough environment for smaller companies with </w:t>
      </w:r>
      <w:r w:rsidR="00B774FA" w:rsidRPr="00A85D3E">
        <w:rPr>
          <w:color w:val="000000" w:themeColor="text1"/>
        </w:rPr>
        <w:t xml:space="preserve">great ideas </w:t>
      </w:r>
      <w:r w:rsidR="009F38B5">
        <w:rPr>
          <w:color w:val="000000" w:themeColor="text1"/>
        </w:rPr>
        <w:t>but</w:t>
      </w:r>
      <w:r w:rsidR="00B774FA" w:rsidRPr="00A85D3E">
        <w:rPr>
          <w:color w:val="000000" w:themeColor="text1"/>
        </w:rPr>
        <w:t xml:space="preserve"> finite resources.</w:t>
      </w:r>
    </w:p>
    <w:p w14:paraId="2B3C1E3A" w14:textId="270FD56E" w:rsidR="00997E97" w:rsidRPr="00A85D3E" w:rsidRDefault="002A6EBC" w:rsidP="00276620">
      <w:pPr>
        <w:pStyle w:val="NormalWeb"/>
        <w:rPr>
          <w:color w:val="000000" w:themeColor="text1"/>
        </w:rPr>
      </w:pPr>
      <w:r w:rsidRPr="00A85D3E">
        <w:rPr>
          <w:color w:val="000000" w:themeColor="text1"/>
        </w:rPr>
        <w:t>However, there is a group of</w:t>
      </w:r>
      <w:r w:rsidR="00D478DF" w:rsidRPr="00A85D3E">
        <w:rPr>
          <w:color w:val="000000" w:themeColor="text1"/>
        </w:rPr>
        <w:t xml:space="preserve"> players </w:t>
      </w:r>
      <w:r w:rsidRPr="00A85D3E">
        <w:rPr>
          <w:color w:val="000000" w:themeColor="text1"/>
        </w:rPr>
        <w:t xml:space="preserve">who </w:t>
      </w:r>
      <w:r w:rsidR="00D478DF" w:rsidRPr="00A85D3E">
        <w:rPr>
          <w:color w:val="000000" w:themeColor="text1"/>
        </w:rPr>
        <w:t>understand</w:t>
      </w:r>
      <w:r w:rsidR="00361F4E" w:rsidRPr="00A85D3E">
        <w:rPr>
          <w:color w:val="000000" w:themeColor="text1"/>
        </w:rPr>
        <w:t xml:space="preserve"> the challenges </w:t>
      </w:r>
      <w:r w:rsidR="00276620" w:rsidRPr="00A85D3E">
        <w:rPr>
          <w:color w:val="000000" w:themeColor="text1"/>
        </w:rPr>
        <w:t>to market</w:t>
      </w:r>
      <w:r w:rsidR="001313FA">
        <w:rPr>
          <w:color w:val="000000" w:themeColor="text1"/>
        </w:rPr>
        <w:t>ing</w:t>
      </w:r>
      <w:r w:rsidR="00276620" w:rsidRPr="00A85D3E">
        <w:rPr>
          <w:color w:val="000000" w:themeColor="text1"/>
        </w:rPr>
        <w:t xml:space="preserve"> their products</w:t>
      </w:r>
      <w:r w:rsidR="00361F4E" w:rsidRPr="00A85D3E">
        <w:rPr>
          <w:color w:val="000000" w:themeColor="text1"/>
        </w:rPr>
        <w:t xml:space="preserve"> in a market where</w:t>
      </w:r>
      <w:r w:rsidR="00276620" w:rsidRPr="00A85D3E">
        <w:rPr>
          <w:color w:val="000000" w:themeColor="text1"/>
        </w:rPr>
        <w:t xml:space="preserve"> major device companies already have established </w:t>
      </w:r>
      <w:r w:rsidR="007679B8" w:rsidRPr="00A85D3E">
        <w:rPr>
          <w:color w:val="000000" w:themeColor="text1"/>
        </w:rPr>
        <w:t xml:space="preserve">sales and </w:t>
      </w:r>
      <w:r w:rsidR="00276620" w:rsidRPr="00A85D3E">
        <w:rPr>
          <w:color w:val="000000" w:themeColor="text1"/>
        </w:rPr>
        <w:t xml:space="preserve">distribution networks and </w:t>
      </w:r>
      <w:r w:rsidR="00E76621" w:rsidRPr="00A85D3E">
        <w:rPr>
          <w:color w:val="000000" w:themeColor="text1"/>
        </w:rPr>
        <w:t>long-lasting</w:t>
      </w:r>
      <w:r w:rsidR="007679B8" w:rsidRPr="00A85D3E">
        <w:rPr>
          <w:color w:val="000000" w:themeColor="text1"/>
        </w:rPr>
        <w:t xml:space="preserve"> </w:t>
      </w:r>
      <w:r w:rsidR="00276620" w:rsidRPr="00A85D3E">
        <w:rPr>
          <w:color w:val="000000" w:themeColor="text1"/>
        </w:rPr>
        <w:t xml:space="preserve">relationships with </w:t>
      </w:r>
      <w:r w:rsidR="00DD613B" w:rsidRPr="00A85D3E">
        <w:rPr>
          <w:color w:val="000000" w:themeColor="text1"/>
        </w:rPr>
        <w:t>physicians’</w:t>
      </w:r>
      <w:r w:rsidR="007679B8" w:rsidRPr="00A85D3E">
        <w:rPr>
          <w:color w:val="000000" w:themeColor="text1"/>
        </w:rPr>
        <w:t xml:space="preserve"> </w:t>
      </w:r>
      <w:r w:rsidR="00276620" w:rsidRPr="00A85D3E">
        <w:rPr>
          <w:color w:val="000000" w:themeColor="text1"/>
        </w:rPr>
        <w:t>hospitals</w:t>
      </w:r>
      <w:r w:rsidR="003C3B9D">
        <w:rPr>
          <w:color w:val="000000" w:themeColor="text1"/>
        </w:rPr>
        <w:t xml:space="preserve"> and </w:t>
      </w:r>
      <w:r w:rsidR="008A7289">
        <w:rPr>
          <w:color w:val="000000" w:themeColor="text1"/>
        </w:rPr>
        <w:t>greater</w:t>
      </w:r>
      <w:r w:rsidR="003C3B9D">
        <w:rPr>
          <w:color w:val="000000" w:themeColor="text1"/>
        </w:rPr>
        <w:t xml:space="preserve"> resources to </w:t>
      </w:r>
      <w:r w:rsidR="00276620" w:rsidRPr="00A85D3E">
        <w:rPr>
          <w:color w:val="000000" w:themeColor="text1"/>
        </w:rPr>
        <w:t>develop new medical devices</w:t>
      </w:r>
      <w:r w:rsidR="00764410" w:rsidRPr="00A85D3E">
        <w:rPr>
          <w:color w:val="000000" w:themeColor="text1"/>
        </w:rPr>
        <w:t xml:space="preserve"> </w:t>
      </w:r>
      <w:r w:rsidR="003C3B9D">
        <w:rPr>
          <w:color w:val="000000" w:themeColor="text1"/>
        </w:rPr>
        <w:t>or improve existing</w:t>
      </w:r>
      <w:r w:rsidR="001313FA">
        <w:rPr>
          <w:color w:val="000000" w:themeColor="text1"/>
        </w:rPr>
        <w:t xml:space="preserve"> ones</w:t>
      </w:r>
      <w:r w:rsidR="008A7289">
        <w:rPr>
          <w:color w:val="000000" w:themeColor="text1"/>
        </w:rPr>
        <w:t xml:space="preserve">. </w:t>
      </w:r>
      <w:r w:rsidR="00FB0E11">
        <w:rPr>
          <w:color w:val="000000" w:themeColor="text1"/>
        </w:rPr>
        <w:t>And d</w:t>
      </w:r>
      <w:r w:rsidR="00372946" w:rsidRPr="00A85D3E">
        <w:rPr>
          <w:color w:val="000000" w:themeColor="text1"/>
        </w:rPr>
        <w:t>espite the trend to seek acquisition as soon as possible</w:t>
      </w:r>
      <w:r w:rsidR="00E236D1" w:rsidRPr="00A85D3E">
        <w:rPr>
          <w:color w:val="000000" w:themeColor="text1"/>
        </w:rPr>
        <w:t xml:space="preserve">, </w:t>
      </w:r>
      <w:r w:rsidR="008A48E8" w:rsidRPr="00A85D3E">
        <w:rPr>
          <w:color w:val="000000" w:themeColor="text1"/>
        </w:rPr>
        <w:t>they believe so much in their technology that</w:t>
      </w:r>
      <w:r w:rsidR="00E236D1" w:rsidRPr="00A85D3E">
        <w:rPr>
          <w:color w:val="000000" w:themeColor="text1"/>
        </w:rPr>
        <w:t xml:space="preserve"> </w:t>
      </w:r>
      <w:r w:rsidR="00991456">
        <w:rPr>
          <w:color w:val="000000" w:themeColor="text1"/>
        </w:rPr>
        <w:t>they have</w:t>
      </w:r>
      <w:r w:rsidR="00E236D1" w:rsidRPr="00A85D3E">
        <w:rPr>
          <w:color w:val="000000" w:themeColor="text1"/>
        </w:rPr>
        <w:t xml:space="preserve"> chosen to remain independent, develop their unique life</w:t>
      </w:r>
      <w:r w:rsidR="00C16832">
        <w:rPr>
          <w:color w:val="000000" w:themeColor="text1"/>
        </w:rPr>
        <w:t>-</w:t>
      </w:r>
      <w:r w:rsidR="00E236D1" w:rsidRPr="00A85D3E">
        <w:rPr>
          <w:color w:val="000000" w:themeColor="text1"/>
        </w:rPr>
        <w:t>changing devices at their own pace and retain ownership.</w:t>
      </w:r>
    </w:p>
    <w:p w14:paraId="56D07ABE" w14:textId="257B9888" w:rsidR="00997E97" w:rsidRPr="00A85D3E" w:rsidRDefault="007331F1" w:rsidP="00276620">
      <w:pPr>
        <w:pStyle w:val="NormalWeb"/>
        <w:rPr>
          <w:color w:val="000000" w:themeColor="text1"/>
        </w:rPr>
      </w:pPr>
      <w:r w:rsidRPr="00A85D3E">
        <w:rPr>
          <w:color w:val="000000" w:themeColor="text1"/>
        </w:rPr>
        <w:t xml:space="preserve">Digital Marketing and social media </w:t>
      </w:r>
      <w:r w:rsidR="003A6EB7">
        <w:rPr>
          <w:color w:val="000000" w:themeColor="text1"/>
        </w:rPr>
        <w:t>are</w:t>
      </w:r>
      <w:r w:rsidRPr="00A85D3E">
        <w:rPr>
          <w:color w:val="000000" w:themeColor="text1"/>
        </w:rPr>
        <w:t xml:space="preserve"> powerful tool</w:t>
      </w:r>
      <w:r w:rsidR="003A6EB7">
        <w:rPr>
          <w:color w:val="000000" w:themeColor="text1"/>
        </w:rPr>
        <w:t>s</w:t>
      </w:r>
      <w:r w:rsidR="00A2413D" w:rsidRPr="00A85D3E">
        <w:rPr>
          <w:color w:val="000000" w:themeColor="text1"/>
        </w:rPr>
        <w:t xml:space="preserve"> for these small to </w:t>
      </w:r>
      <w:r w:rsidR="00995DB5" w:rsidRPr="00A85D3E">
        <w:rPr>
          <w:color w:val="000000" w:themeColor="text1"/>
        </w:rPr>
        <w:t>mid-size</w:t>
      </w:r>
      <w:r w:rsidR="00A2413D" w:rsidRPr="00A85D3E">
        <w:rPr>
          <w:color w:val="000000" w:themeColor="text1"/>
        </w:rPr>
        <w:t xml:space="preserve"> company to compete against giants</w:t>
      </w:r>
      <w:r w:rsidR="00BB3D20" w:rsidRPr="00A85D3E">
        <w:rPr>
          <w:color w:val="000000" w:themeColor="text1"/>
        </w:rPr>
        <w:t xml:space="preserve"> </w:t>
      </w:r>
      <w:r w:rsidR="004F5A14" w:rsidRPr="00A85D3E">
        <w:rPr>
          <w:color w:val="000000" w:themeColor="text1"/>
        </w:rPr>
        <w:t>because</w:t>
      </w:r>
      <w:r w:rsidR="00644342" w:rsidRPr="00A85D3E">
        <w:rPr>
          <w:color w:val="000000" w:themeColor="text1"/>
        </w:rPr>
        <w:t>, in digital marketing</w:t>
      </w:r>
      <w:r w:rsidR="0099117C" w:rsidRPr="00A85D3E">
        <w:rPr>
          <w:color w:val="000000" w:themeColor="text1"/>
        </w:rPr>
        <w:t>, although resources play an important role,</w:t>
      </w:r>
      <w:r w:rsidR="00644342" w:rsidRPr="00A85D3E">
        <w:rPr>
          <w:color w:val="000000" w:themeColor="text1"/>
        </w:rPr>
        <w:t xml:space="preserve"> </w:t>
      </w:r>
      <w:r w:rsidR="004A375B" w:rsidRPr="00A85D3E">
        <w:rPr>
          <w:color w:val="000000" w:themeColor="text1"/>
        </w:rPr>
        <w:t xml:space="preserve">competence, </w:t>
      </w:r>
      <w:r w:rsidR="00644342" w:rsidRPr="00A85D3E">
        <w:rPr>
          <w:color w:val="000000" w:themeColor="text1"/>
        </w:rPr>
        <w:t>creativity</w:t>
      </w:r>
      <w:r w:rsidR="004A375B" w:rsidRPr="00A85D3E">
        <w:rPr>
          <w:color w:val="000000" w:themeColor="text1"/>
        </w:rPr>
        <w:t xml:space="preserve">, resilience and perseverance can </w:t>
      </w:r>
      <w:r w:rsidR="00750203" w:rsidRPr="00A85D3E">
        <w:rPr>
          <w:color w:val="000000" w:themeColor="text1"/>
        </w:rPr>
        <w:t>often</w:t>
      </w:r>
      <w:r w:rsidR="004A375B" w:rsidRPr="00A85D3E">
        <w:rPr>
          <w:color w:val="000000" w:themeColor="text1"/>
        </w:rPr>
        <w:t xml:space="preserve"> offset the power of multi</w:t>
      </w:r>
      <w:r w:rsidR="00C16832">
        <w:rPr>
          <w:color w:val="000000" w:themeColor="text1"/>
        </w:rPr>
        <w:t>-</w:t>
      </w:r>
      <w:r w:rsidR="004A375B" w:rsidRPr="00A85D3E">
        <w:rPr>
          <w:color w:val="000000" w:themeColor="text1"/>
        </w:rPr>
        <w:t>billion expense budget.</w:t>
      </w:r>
    </w:p>
    <w:p w14:paraId="273B8735" w14:textId="455FFD94" w:rsidR="00D01DB4" w:rsidRPr="00A85D3E" w:rsidRDefault="00E236D1" w:rsidP="00750203">
      <w:pPr>
        <w:pStyle w:val="NormalWeb"/>
        <w:rPr>
          <w:color w:val="000000" w:themeColor="text1"/>
        </w:rPr>
      </w:pPr>
      <w:r w:rsidRPr="00A85D3E">
        <w:rPr>
          <w:color w:val="000000" w:themeColor="text1"/>
        </w:rPr>
        <w:t xml:space="preserve">One such company is </w:t>
      </w:r>
      <w:hyperlink r:id="rId8" w:history="1">
        <w:proofErr w:type="spellStart"/>
        <w:r w:rsidRPr="00A85D3E">
          <w:rPr>
            <w:rStyle w:val="Hyperlink"/>
            <w:color w:val="4472C4" w:themeColor="accent1"/>
          </w:rPr>
          <w:t>Aleva</w:t>
        </w:r>
        <w:proofErr w:type="spellEnd"/>
        <w:r w:rsidRPr="00A85D3E">
          <w:rPr>
            <w:rStyle w:val="Hyperlink"/>
            <w:color w:val="4472C4" w:themeColor="accent1"/>
          </w:rPr>
          <w:t xml:space="preserve"> Neuro</w:t>
        </w:r>
      </w:hyperlink>
      <w:r w:rsidR="00B36D36" w:rsidRPr="00A85D3E">
        <w:rPr>
          <w:rStyle w:val="Hyperlink"/>
          <w:color w:val="4472C4" w:themeColor="accent1"/>
        </w:rPr>
        <w:t>therapeutics</w:t>
      </w:r>
      <w:r w:rsidR="009C2439" w:rsidRPr="00A85D3E">
        <w:rPr>
          <w:color w:val="000000" w:themeColor="text1"/>
        </w:rPr>
        <w:t xml:space="preserve">. The </w:t>
      </w:r>
      <w:r w:rsidR="00777BBB" w:rsidRPr="00A85D3E">
        <w:rPr>
          <w:color w:val="000000" w:themeColor="text1"/>
        </w:rPr>
        <w:t>Switzerland</w:t>
      </w:r>
      <w:r w:rsidR="00C16832">
        <w:rPr>
          <w:color w:val="000000" w:themeColor="text1"/>
        </w:rPr>
        <w:t>-</w:t>
      </w:r>
      <w:r w:rsidR="00777BBB" w:rsidRPr="00A85D3E">
        <w:rPr>
          <w:color w:val="000000" w:themeColor="text1"/>
        </w:rPr>
        <w:t xml:space="preserve">based </w:t>
      </w:r>
      <w:r w:rsidR="009C2439" w:rsidRPr="00A85D3E">
        <w:rPr>
          <w:color w:val="000000" w:themeColor="text1"/>
        </w:rPr>
        <w:t>company</w:t>
      </w:r>
      <w:r w:rsidR="00777BBB" w:rsidRPr="00A85D3E">
        <w:rPr>
          <w:color w:val="000000" w:themeColor="text1"/>
        </w:rPr>
        <w:t xml:space="preserve"> </w:t>
      </w:r>
      <w:r w:rsidR="009C2439" w:rsidRPr="00A85D3E">
        <w:rPr>
          <w:color w:val="000000" w:themeColor="text1"/>
        </w:rPr>
        <w:t>has created a medical device to personalize patient therapy with Deep Brain Stimulation (DBS)</w:t>
      </w:r>
      <w:r w:rsidR="009E0DD4" w:rsidRPr="00A85D3E">
        <w:rPr>
          <w:color w:val="000000" w:themeColor="text1"/>
        </w:rPr>
        <w:t xml:space="preserve"> competing against 3 giants like Medtronic, </w:t>
      </w:r>
      <w:r w:rsidR="00362084" w:rsidRPr="00A85D3E">
        <w:rPr>
          <w:color w:val="000000" w:themeColor="text1"/>
        </w:rPr>
        <w:t>Abbott,</w:t>
      </w:r>
      <w:r w:rsidR="009E0DD4" w:rsidRPr="00A85D3E">
        <w:rPr>
          <w:color w:val="000000" w:themeColor="text1"/>
        </w:rPr>
        <w:t xml:space="preserve"> and Boston Scientific</w:t>
      </w:r>
      <w:r w:rsidR="009C2439" w:rsidRPr="00A85D3E">
        <w:rPr>
          <w:color w:val="000000" w:themeColor="text1"/>
        </w:rPr>
        <w:t xml:space="preserve">. </w:t>
      </w:r>
      <w:r w:rsidR="00996E28" w:rsidRPr="00A85D3E">
        <w:rPr>
          <w:color w:val="000000" w:themeColor="text1"/>
          <w:shd w:val="clear" w:color="auto" w:fill="FFFFFF"/>
        </w:rPr>
        <w:t>Their innovative product</w:t>
      </w:r>
      <w:r w:rsidR="00777BBB" w:rsidRPr="00A85D3E">
        <w:rPr>
          <w:color w:val="000000" w:themeColor="text1"/>
          <w:shd w:val="clear" w:color="auto" w:fill="FFFFFF"/>
        </w:rPr>
        <w:t xml:space="preserve"> delivers the highest precision in directional stimulation for patients suffering from neurological disorders. </w:t>
      </w:r>
    </w:p>
    <w:p w14:paraId="2A105879" w14:textId="5BD2758D" w:rsidR="00F507EB" w:rsidRPr="00A85D3E" w:rsidRDefault="00F507EB" w:rsidP="00D01DB4">
      <w:pPr>
        <w:rPr>
          <w:color w:val="000000" w:themeColor="text1"/>
        </w:rPr>
      </w:pPr>
      <w:r w:rsidRPr="00A85D3E">
        <w:rPr>
          <w:color w:val="000000" w:themeColor="text1"/>
        </w:rPr>
        <w:t xml:space="preserve">Another small medical device company making waves in the industry for </w:t>
      </w:r>
      <w:r w:rsidR="0097389F">
        <w:rPr>
          <w:color w:val="000000" w:themeColor="text1"/>
        </w:rPr>
        <w:t>its</w:t>
      </w:r>
      <w:r w:rsidRPr="00A85D3E">
        <w:rPr>
          <w:color w:val="000000" w:themeColor="text1"/>
        </w:rPr>
        <w:t xml:space="preserve"> innovation is </w:t>
      </w:r>
      <w:hyperlink r:id="rId9" w:history="1">
        <w:proofErr w:type="spellStart"/>
        <w:r w:rsidR="00777BBB" w:rsidRPr="00A85D3E">
          <w:rPr>
            <w:rStyle w:val="Hyperlink"/>
          </w:rPr>
          <w:t>Greenbone</w:t>
        </w:r>
        <w:proofErr w:type="spellEnd"/>
      </w:hyperlink>
      <w:r w:rsidRPr="00A85D3E">
        <w:rPr>
          <w:color w:val="000000" w:themeColor="text1"/>
        </w:rPr>
        <w:t xml:space="preserve">. The company </w:t>
      </w:r>
      <w:r w:rsidR="00A85D3E">
        <w:rPr>
          <w:color w:val="000000" w:themeColor="text1"/>
        </w:rPr>
        <w:t xml:space="preserve">has </w:t>
      </w:r>
      <w:r w:rsidRPr="00A85D3E">
        <w:rPr>
          <w:color w:val="000000" w:themeColor="text1"/>
        </w:rPr>
        <w:t>developed</w:t>
      </w:r>
      <w:r w:rsidRPr="00A85D3E">
        <w:rPr>
          <w:color w:val="000000"/>
          <w:shd w:val="clear" w:color="auto" w:fill="FFFFFF"/>
        </w:rPr>
        <w:t xml:space="preserve"> a</w:t>
      </w:r>
      <w:r w:rsidR="009B4650" w:rsidRPr="00A85D3E">
        <w:rPr>
          <w:color w:val="000000"/>
          <w:shd w:val="clear" w:color="auto" w:fill="FFFFFF"/>
        </w:rPr>
        <w:t xml:space="preserve">n innovative generation of bone substitutes that mirrors the structure of natural bone and is obtained from rattan wood by a unique process </w:t>
      </w:r>
      <w:r w:rsidR="00755C33">
        <w:rPr>
          <w:color w:val="000000"/>
          <w:shd w:val="clear" w:color="auto" w:fill="FFFFFF"/>
        </w:rPr>
        <w:t>that</w:t>
      </w:r>
      <w:r w:rsidR="009B4650" w:rsidRPr="00A85D3E">
        <w:rPr>
          <w:color w:val="000000"/>
          <w:shd w:val="clear" w:color="auto" w:fill="FFFFFF"/>
        </w:rPr>
        <w:t xml:space="preserve"> preserves wood’s 3D structure.</w:t>
      </w:r>
      <w:r w:rsidRPr="00A85D3E">
        <w:rPr>
          <w:color w:val="000000"/>
          <w:shd w:val="clear" w:color="auto" w:fill="FFFFFF"/>
        </w:rPr>
        <w:t xml:space="preserve"> </w:t>
      </w:r>
      <w:r w:rsidR="00382D46" w:rsidRPr="00A85D3E">
        <w:rPr>
          <w:color w:val="000000"/>
          <w:shd w:val="clear" w:color="auto" w:fill="FFFFFF"/>
        </w:rPr>
        <w:t xml:space="preserve">In a market dominated by </w:t>
      </w:r>
      <w:proofErr w:type="spellStart"/>
      <w:r w:rsidR="00040653" w:rsidRPr="00A85D3E">
        <w:rPr>
          <w:color w:val="000000"/>
          <w:shd w:val="clear" w:color="auto" w:fill="FFFFFF"/>
        </w:rPr>
        <w:t>Depuy</w:t>
      </w:r>
      <w:proofErr w:type="spellEnd"/>
      <w:r w:rsidR="00040653" w:rsidRPr="00A85D3E">
        <w:rPr>
          <w:color w:val="000000"/>
          <w:shd w:val="clear" w:color="auto" w:fill="FFFFFF"/>
        </w:rPr>
        <w:t>-Synthes</w:t>
      </w:r>
      <w:r w:rsidR="00781600" w:rsidRPr="00A85D3E">
        <w:rPr>
          <w:color w:val="000000"/>
          <w:shd w:val="clear" w:color="auto" w:fill="FFFFFF"/>
        </w:rPr>
        <w:t>, Baxter</w:t>
      </w:r>
      <w:r w:rsidR="00A0082D" w:rsidRPr="00A85D3E">
        <w:rPr>
          <w:color w:val="000000"/>
          <w:shd w:val="clear" w:color="auto" w:fill="FFFFFF"/>
        </w:rPr>
        <w:t xml:space="preserve"> and </w:t>
      </w:r>
      <w:proofErr w:type="spellStart"/>
      <w:r w:rsidR="00A0082D" w:rsidRPr="00A85D3E">
        <w:rPr>
          <w:color w:val="000000"/>
          <w:shd w:val="clear" w:color="auto" w:fill="FFFFFF"/>
        </w:rPr>
        <w:t>Allosources</w:t>
      </w:r>
      <w:proofErr w:type="spellEnd"/>
      <w:r w:rsidR="00A0082D" w:rsidRPr="00A85D3E">
        <w:rPr>
          <w:color w:val="000000"/>
          <w:shd w:val="clear" w:color="auto" w:fill="FFFFFF"/>
        </w:rPr>
        <w:t xml:space="preserve">, </w:t>
      </w:r>
      <w:proofErr w:type="spellStart"/>
      <w:r w:rsidR="00A0082D" w:rsidRPr="00A85D3E">
        <w:rPr>
          <w:color w:val="000000"/>
          <w:shd w:val="clear" w:color="auto" w:fill="FFFFFF"/>
        </w:rPr>
        <w:t>Greenbone</w:t>
      </w:r>
      <w:r w:rsidR="005F634A" w:rsidRPr="00A85D3E">
        <w:rPr>
          <w:color w:val="000000"/>
          <w:shd w:val="clear" w:color="auto" w:fill="FFFFFF"/>
        </w:rPr>
        <w:t>’s</w:t>
      </w:r>
      <w:proofErr w:type="spellEnd"/>
      <w:r w:rsidR="005F634A" w:rsidRPr="00A85D3E">
        <w:rPr>
          <w:color w:val="000000"/>
          <w:shd w:val="clear" w:color="auto" w:fill="FFFFFF"/>
        </w:rPr>
        <w:t xml:space="preserve"> </w:t>
      </w:r>
      <w:r w:rsidR="008B60B9" w:rsidRPr="00A85D3E">
        <w:rPr>
          <w:color w:val="000000"/>
          <w:shd w:val="clear" w:color="auto" w:fill="FFFFFF"/>
        </w:rPr>
        <w:t>substitutes</w:t>
      </w:r>
      <w:r w:rsidR="00EF56F4" w:rsidRPr="00A85D3E">
        <w:rPr>
          <w:color w:val="000000"/>
          <w:shd w:val="clear" w:color="auto" w:fill="FFFFFF"/>
        </w:rPr>
        <w:t xml:space="preserve"> are designed </w:t>
      </w:r>
      <w:r w:rsidRPr="00A85D3E">
        <w:rPr>
          <w:color w:val="000000"/>
          <w:shd w:val="clear" w:color="auto" w:fill="FFFFFF"/>
        </w:rPr>
        <w:t>for extensive bone damage in non-loaded and load-bearing skeletal segments such as long bone non-union fractures, spinal damage, trauma, and cancer-induced bone los</w:t>
      </w:r>
      <w:r w:rsidRPr="00A85D3E">
        <w:rPr>
          <w:color w:val="000000" w:themeColor="text1"/>
        </w:rPr>
        <w:t>s</w:t>
      </w:r>
      <w:r w:rsidR="00E727A1" w:rsidRPr="00A85D3E">
        <w:rPr>
          <w:color w:val="000000" w:themeColor="text1"/>
        </w:rPr>
        <w:t>.</w:t>
      </w:r>
    </w:p>
    <w:p w14:paraId="1CD02B45" w14:textId="77777777" w:rsidR="00E727A1" w:rsidRPr="00A85D3E" w:rsidRDefault="00E727A1" w:rsidP="003E0480">
      <w:pPr>
        <w:pStyle w:val="NormalWeb"/>
        <w:spacing w:before="0" w:beforeAutospacing="0" w:after="0" w:afterAutospacing="0" w:line="375" w:lineRule="atLeast"/>
        <w:textAlignment w:val="baseline"/>
        <w:rPr>
          <w:color w:val="000000" w:themeColor="text1"/>
        </w:rPr>
      </w:pPr>
    </w:p>
    <w:p w14:paraId="6EB3E801" w14:textId="34081345" w:rsidR="00D01DB4" w:rsidRPr="00A85D3E" w:rsidRDefault="003E0480" w:rsidP="008B60B9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A85D3E">
        <w:rPr>
          <w:color w:val="000000" w:themeColor="text1"/>
        </w:rPr>
        <w:lastRenderedPageBreak/>
        <w:t>Last is Australia</w:t>
      </w:r>
      <w:r w:rsidR="00755C33">
        <w:rPr>
          <w:color w:val="000000" w:themeColor="text1"/>
        </w:rPr>
        <w:t>n</w:t>
      </w:r>
      <w:r w:rsidRPr="00A85D3E">
        <w:rPr>
          <w:color w:val="000000" w:themeColor="text1"/>
        </w:rPr>
        <w:t xml:space="preserve"> company </w:t>
      </w:r>
      <w:hyperlink r:id="rId10" w:history="1">
        <w:r w:rsidRPr="00A85D3E">
          <w:rPr>
            <w:rStyle w:val="Hyperlink"/>
          </w:rPr>
          <w:t>Osseointegration</w:t>
        </w:r>
      </w:hyperlink>
      <w:r w:rsidR="000A2450" w:rsidRPr="00A85D3E">
        <w:rPr>
          <w:rStyle w:val="Hyperlink"/>
        </w:rPr>
        <w:t xml:space="preserve"> International</w:t>
      </w:r>
      <w:r w:rsidRPr="00A85D3E">
        <w:rPr>
          <w:color w:val="000000" w:themeColor="text1"/>
        </w:rPr>
        <w:t xml:space="preserve">. Osseointegration is a medical procedure that allows for the direct attachment of an external prosthesis to the skeleton through the surgical implantation of </w:t>
      </w:r>
      <w:r w:rsidR="005B1825">
        <w:rPr>
          <w:color w:val="000000" w:themeColor="text1"/>
        </w:rPr>
        <w:t xml:space="preserve">an </w:t>
      </w:r>
      <w:r w:rsidRPr="00A85D3E">
        <w:rPr>
          <w:color w:val="000000" w:themeColor="text1"/>
        </w:rPr>
        <w:t xml:space="preserve">intramedullary device. </w:t>
      </w:r>
      <w:r w:rsidR="009C7BA6" w:rsidRPr="00A85D3E">
        <w:rPr>
          <w:color w:val="000000" w:themeColor="text1"/>
        </w:rPr>
        <w:t>O</w:t>
      </w:r>
      <w:r w:rsidR="00FF4C96" w:rsidRPr="00A85D3E">
        <w:rPr>
          <w:color w:val="000000" w:themeColor="text1"/>
        </w:rPr>
        <w:t xml:space="preserve">sseointegration as a concept was introduced by </w:t>
      </w:r>
      <w:hyperlink r:id="rId11" w:history="1">
        <w:r w:rsidR="00FF4C96" w:rsidRPr="00A85D3E">
          <w:rPr>
            <w:rStyle w:val="Hyperlink"/>
          </w:rPr>
          <w:t xml:space="preserve">Per-Ingvar </w:t>
        </w:r>
        <w:proofErr w:type="spellStart"/>
        <w:r w:rsidR="00FF4C96" w:rsidRPr="00A85D3E">
          <w:rPr>
            <w:rStyle w:val="Hyperlink"/>
          </w:rPr>
          <w:t>Branemark</w:t>
        </w:r>
        <w:proofErr w:type="spellEnd"/>
      </w:hyperlink>
      <w:r w:rsidR="00FF4C96" w:rsidRPr="00A85D3E">
        <w:rPr>
          <w:color w:val="000000" w:themeColor="text1"/>
        </w:rPr>
        <w:t xml:space="preserve">, </w:t>
      </w:r>
      <w:r w:rsidR="00936CD6" w:rsidRPr="00A85D3E">
        <w:rPr>
          <w:color w:val="000000" w:themeColor="text1"/>
        </w:rPr>
        <w:t>1969</w:t>
      </w:r>
      <w:r w:rsidR="00E1621E" w:rsidRPr="00A85D3E">
        <w:rPr>
          <w:color w:val="000000" w:themeColor="text1"/>
        </w:rPr>
        <w:t xml:space="preserve"> and improved by the</w:t>
      </w:r>
      <w:r w:rsidRPr="00A85D3E">
        <w:rPr>
          <w:color w:val="000000" w:themeColor="text1"/>
        </w:rPr>
        <w:t xml:space="preserve"> Australia</w:t>
      </w:r>
      <w:r w:rsidR="00276B43">
        <w:rPr>
          <w:color w:val="000000" w:themeColor="text1"/>
        </w:rPr>
        <w:t>-</w:t>
      </w:r>
      <w:r w:rsidRPr="00A85D3E">
        <w:rPr>
          <w:color w:val="000000" w:themeColor="text1"/>
        </w:rPr>
        <w:t xml:space="preserve">based surgeon </w:t>
      </w:r>
      <w:hyperlink r:id="rId12" w:history="1">
        <w:r w:rsidRPr="00A85D3E">
          <w:rPr>
            <w:rStyle w:val="Hyperlink"/>
          </w:rPr>
          <w:t xml:space="preserve">Professor </w:t>
        </w:r>
        <w:proofErr w:type="spellStart"/>
        <w:r w:rsidRPr="00A85D3E">
          <w:rPr>
            <w:rStyle w:val="Hyperlink"/>
          </w:rPr>
          <w:t>Munjeed</w:t>
        </w:r>
        <w:proofErr w:type="spellEnd"/>
        <w:r w:rsidRPr="00A85D3E">
          <w:rPr>
            <w:rStyle w:val="Hyperlink"/>
          </w:rPr>
          <w:t xml:space="preserve"> Al </w:t>
        </w:r>
        <w:proofErr w:type="spellStart"/>
        <w:r w:rsidRPr="00A85D3E">
          <w:rPr>
            <w:rStyle w:val="Hyperlink"/>
          </w:rPr>
          <w:t>Muderis</w:t>
        </w:r>
        <w:proofErr w:type="spellEnd"/>
      </w:hyperlink>
      <w:r w:rsidR="002E2CCB" w:rsidRPr="00A85D3E">
        <w:rPr>
          <w:color w:val="000000" w:themeColor="text1"/>
        </w:rPr>
        <w:t xml:space="preserve">. </w:t>
      </w:r>
      <w:r w:rsidR="004B0DC6" w:rsidRPr="00A85D3E">
        <w:rPr>
          <w:color w:val="000000" w:themeColor="text1"/>
        </w:rPr>
        <w:t>Osseointegration</w:t>
      </w:r>
      <w:r w:rsidR="00127D9C">
        <w:rPr>
          <w:color w:val="000000" w:themeColor="text1"/>
        </w:rPr>
        <w:t xml:space="preserve"> Internationa</w:t>
      </w:r>
      <w:r w:rsidR="000B68C6">
        <w:rPr>
          <w:color w:val="000000" w:themeColor="text1"/>
        </w:rPr>
        <w:t>l</w:t>
      </w:r>
      <w:r w:rsidR="004B0DC6" w:rsidRPr="00A85D3E">
        <w:rPr>
          <w:color w:val="000000" w:themeColor="text1"/>
        </w:rPr>
        <w:t xml:space="preserve"> is paving its way</w:t>
      </w:r>
      <w:r w:rsidR="000A1688">
        <w:rPr>
          <w:color w:val="000000" w:themeColor="text1"/>
        </w:rPr>
        <w:t xml:space="preserve"> in </w:t>
      </w:r>
      <w:r w:rsidR="004B0DC6" w:rsidRPr="00A85D3E">
        <w:rPr>
          <w:color w:val="000000" w:themeColor="text1"/>
        </w:rPr>
        <w:t xml:space="preserve">competing with </w:t>
      </w:r>
      <w:r w:rsidR="00B62BCD" w:rsidRPr="00A85D3E">
        <w:rPr>
          <w:color w:val="000000" w:themeColor="text1"/>
        </w:rPr>
        <w:t xml:space="preserve">large </w:t>
      </w:r>
      <w:r w:rsidR="0018630B" w:rsidRPr="00A85D3E">
        <w:rPr>
          <w:color w:val="000000" w:themeColor="text1"/>
        </w:rPr>
        <w:t>orthopedic</w:t>
      </w:r>
      <w:r w:rsidR="00B62BCD" w:rsidRPr="00A85D3E">
        <w:rPr>
          <w:color w:val="000000" w:themeColor="text1"/>
        </w:rPr>
        <w:t xml:space="preserve"> </w:t>
      </w:r>
      <w:r w:rsidR="0018630B" w:rsidRPr="00A85D3E">
        <w:rPr>
          <w:color w:val="000000" w:themeColor="text1"/>
        </w:rPr>
        <w:t>corporations</w:t>
      </w:r>
      <w:r w:rsidR="00522EC7" w:rsidRPr="00A85D3E">
        <w:rPr>
          <w:color w:val="000000" w:themeColor="text1"/>
        </w:rPr>
        <w:t xml:space="preserve"> (Zimmer holding, Stryker Corporation)</w:t>
      </w:r>
      <w:r w:rsidR="00127D9C">
        <w:rPr>
          <w:color w:val="000000" w:themeColor="text1"/>
        </w:rPr>
        <w:t>.</w:t>
      </w:r>
    </w:p>
    <w:p w14:paraId="01B1AB4A" w14:textId="77777777" w:rsidR="00F33897" w:rsidRPr="00A85D3E" w:rsidRDefault="00F33897" w:rsidP="00E727A1">
      <w:pPr>
        <w:rPr>
          <w:color w:val="000000" w:themeColor="text1"/>
        </w:rPr>
      </w:pPr>
    </w:p>
    <w:p w14:paraId="75FC3F11" w14:textId="1C84BBED" w:rsidR="00994C44" w:rsidRDefault="00481E0C" w:rsidP="00E727A1">
      <w:pPr>
        <w:rPr>
          <w:color w:val="000000" w:themeColor="text1"/>
        </w:rPr>
      </w:pPr>
      <w:proofErr w:type="spellStart"/>
      <w:r>
        <w:rPr>
          <w:color w:val="000000" w:themeColor="text1"/>
        </w:rPr>
        <w:t>Elvio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Gramignano</w:t>
      </w:r>
      <w:proofErr w:type="spellEnd"/>
      <w:r>
        <w:rPr>
          <w:color w:val="000000" w:themeColor="text1"/>
        </w:rPr>
        <w:t>, founder of CommuniD</w:t>
      </w:r>
      <w:r w:rsidR="00B4181D">
        <w:rPr>
          <w:color w:val="000000" w:themeColor="text1"/>
        </w:rPr>
        <w:t xml:space="preserve"> says: “</w:t>
      </w:r>
      <w:r w:rsidR="006A0F94" w:rsidRPr="00A85D3E">
        <w:rPr>
          <w:color w:val="000000" w:themeColor="text1"/>
        </w:rPr>
        <w:t>The</w:t>
      </w:r>
      <w:r w:rsidR="005E1992" w:rsidRPr="00A85D3E">
        <w:rPr>
          <w:color w:val="000000" w:themeColor="text1"/>
        </w:rPr>
        <w:t xml:space="preserve"> Medical Device Industry is not</w:t>
      </w:r>
      <w:r w:rsidR="00D01DB4" w:rsidRPr="00A85D3E">
        <w:rPr>
          <w:color w:val="000000" w:themeColor="text1"/>
        </w:rPr>
        <w:t xml:space="preserve"> a level playing feed, </w:t>
      </w:r>
      <w:r w:rsidR="005E1992" w:rsidRPr="00A85D3E">
        <w:rPr>
          <w:color w:val="000000" w:themeColor="text1"/>
        </w:rPr>
        <w:t xml:space="preserve">and </w:t>
      </w:r>
      <w:r w:rsidR="006A0F94">
        <w:rPr>
          <w:color w:val="000000" w:themeColor="text1"/>
        </w:rPr>
        <w:t xml:space="preserve">smaller </w:t>
      </w:r>
      <w:r w:rsidR="005E1992" w:rsidRPr="00A85D3E">
        <w:rPr>
          <w:color w:val="000000" w:themeColor="text1"/>
        </w:rPr>
        <w:t xml:space="preserve">companies </w:t>
      </w:r>
      <w:r w:rsidR="003D4E1D">
        <w:rPr>
          <w:color w:val="000000" w:themeColor="text1"/>
        </w:rPr>
        <w:t xml:space="preserve">with </w:t>
      </w:r>
      <w:r w:rsidR="00BB18E8">
        <w:rPr>
          <w:color w:val="000000" w:themeColor="text1"/>
        </w:rPr>
        <w:t xml:space="preserve">innovative solutions </w:t>
      </w:r>
      <w:r w:rsidR="00052132" w:rsidRPr="00A85D3E">
        <w:rPr>
          <w:color w:val="000000" w:themeColor="text1"/>
        </w:rPr>
        <w:t>must</w:t>
      </w:r>
      <w:r w:rsidR="005E1992" w:rsidRPr="00A85D3E">
        <w:rPr>
          <w:color w:val="000000" w:themeColor="text1"/>
        </w:rPr>
        <w:t xml:space="preserve"> find ways of thriving </w:t>
      </w:r>
      <w:r w:rsidR="00B91405" w:rsidRPr="00A85D3E">
        <w:rPr>
          <w:color w:val="000000" w:themeColor="text1"/>
        </w:rPr>
        <w:t xml:space="preserve">in an industry that is already very competitive. </w:t>
      </w:r>
      <w:r w:rsidR="00052132">
        <w:rPr>
          <w:color w:val="000000" w:themeColor="text1"/>
        </w:rPr>
        <w:t xml:space="preserve">Those who </w:t>
      </w:r>
      <w:r w:rsidR="00617F01">
        <w:rPr>
          <w:color w:val="000000" w:themeColor="text1"/>
        </w:rPr>
        <w:t xml:space="preserve">engage </w:t>
      </w:r>
      <w:r w:rsidR="000C3F1B">
        <w:rPr>
          <w:color w:val="000000" w:themeColor="text1"/>
        </w:rPr>
        <w:t xml:space="preserve">prospects and customers </w:t>
      </w:r>
      <w:r w:rsidR="00617F01">
        <w:rPr>
          <w:color w:val="000000" w:themeColor="text1"/>
        </w:rPr>
        <w:t xml:space="preserve">online </w:t>
      </w:r>
      <w:r w:rsidR="000C3F1B">
        <w:rPr>
          <w:color w:val="000000" w:themeColor="text1"/>
        </w:rPr>
        <w:t xml:space="preserve">will </w:t>
      </w:r>
      <w:r w:rsidR="00994C44">
        <w:rPr>
          <w:color w:val="000000" w:themeColor="text1"/>
        </w:rPr>
        <w:t xml:space="preserve">be able to go some way to level the pitch – those who </w:t>
      </w:r>
      <w:r w:rsidR="00DF3C53">
        <w:rPr>
          <w:color w:val="000000" w:themeColor="text1"/>
        </w:rPr>
        <w:t>rely on</w:t>
      </w:r>
      <w:r w:rsidR="00E756F4">
        <w:rPr>
          <w:color w:val="000000" w:themeColor="text1"/>
        </w:rPr>
        <w:t>ly on old</w:t>
      </w:r>
      <w:r w:rsidR="00994C44">
        <w:rPr>
          <w:color w:val="000000" w:themeColor="text1"/>
        </w:rPr>
        <w:t xml:space="preserve"> relationship</w:t>
      </w:r>
      <w:r w:rsidR="00E756F4">
        <w:rPr>
          <w:color w:val="000000" w:themeColor="text1"/>
        </w:rPr>
        <w:t xml:space="preserve"> models</w:t>
      </w:r>
      <w:r w:rsidR="00994C44">
        <w:rPr>
          <w:color w:val="000000" w:themeColor="text1"/>
        </w:rPr>
        <w:t xml:space="preserve"> will soon stagnate.”</w:t>
      </w:r>
    </w:p>
    <w:p w14:paraId="1D394CA4" w14:textId="77777777" w:rsidR="00994C44" w:rsidRDefault="00994C44" w:rsidP="00E727A1">
      <w:pPr>
        <w:rPr>
          <w:color w:val="000000" w:themeColor="text1"/>
        </w:rPr>
      </w:pPr>
    </w:p>
    <w:p w14:paraId="380BE80F" w14:textId="690C7033" w:rsidR="00B91405" w:rsidRPr="00A85D3E" w:rsidRDefault="00994C44" w:rsidP="00E727A1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B4181D">
        <w:rPr>
          <w:color w:val="000000" w:themeColor="text1"/>
        </w:rPr>
        <w:t xml:space="preserve"> </w:t>
      </w:r>
    </w:p>
    <w:p w14:paraId="0CEEB378" w14:textId="77777777" w:rsidR="00B91405" w:rsidRPr="00A85D3E" w:rsidRDefault="00B91405" w:rsidP="00E727A1">
      <w:pPr>
        <w:rPr>
          <w:color w:val="000000" w:themeColor="text1"/>
        </w:rPr>
      </w:pPr>
    </w:p>
    <w:p w14:paraId="3405F13D" w14:textId="77777777" w:rsidR="00D01DB4" w:rsidRPr="00A85D3E" w:rsidRDefault="00D01DB4" w:rsidP="00D01DB4">
      <w:pPr>
        <w:rPr>
          <w:color w:val="000000" w:themeColor="text1"/>
        </w:rPr>
      </w:pPr>
    </w:p>
    <w:p w14:paraId="265CE704" w14:textId="77777777" w:rsidR="009F7DDB" w:rsidRPr="00A85D3E" w:rsidRDefault="009F7DDB">
      <w:pPr>
        <w:rPr>
          <w:color w:val="000000" w:themeColor="text1"/>
        </w:rPr>
      </w:pPr>
    </w:p>
    <w:sectPr w:rsidR="009F7DDB" w:rsidRPr="00A8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184"/>
    <w:multiLevelType w:val="multilevel"/>
    <w:tmpl w:val="3B84A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4684F"/>
    <w:multiLevelType w:val="multilevel"/>
    <w:tmpl w:val="B338E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50B0E"/>
    <w:multiLevelType w:val="multilevel"/>
    <w:tmpl w:val="A624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4"/>
    <w:rsid w:val="00005DE0"/>
    <w:rsid w:val="00037653"/>
    <w:rsid w:val="00040653"/>
    <w:rsid w:val="00050841"/>
    <w:rsid w:val="00052132"/>
    <w:rsid w:val="000569EE"/>
    <w:rsid w:val="00075861"/>
    <w:rsid w:val="00094033"/>
    <w:rsid w:val="00097C6A"/>
    <w:rsid w:val="00097F21"/>
    <w:rsid w:val="000A1688"/>
    <w:rsid w:val="000A2450"/>
    <w:rsid w:val="000B68C6"/>
    <w:rsid w:val="000C3F1B"/>
    <w:rsid w:val="000C42BA"/>
    <w:rsid w:val="000E3056"/>
    <w:rsid w:val="000E7555"/>
    <w:rsid w:val="00117B1E"/>
    <w:rsid w:val="001250D7"/>
    <w:rsid w:val="00127D9C"/>
    <w:rsid w:val="001313FA"/>
    <w:rsid w:val="00152565"/>
    <w:rsid w:val="00162A31"/>
    <w:rsid w:val="00164CEE"/>
    <w:rsid w:val="0017699F"/>
    <w:rsid w:val="0018630B"/>
    <w:rsid w:val="002251C2"/>
    <w:rsid w:val="0024727A"/>
    <w:rsid w:val="00255D29"/>
    <w:rsid w:val="0026161E"/>
    <w:rsid w:val="00276620"/>
    <w:rsid w:val="00276B43"/>
    <w:rsid w:val="00280B0E"/>
    <w:rsid w:val="002A6EBC"/>
    <w:rsid w:val="002C24CD"/>
    <w:rsid w:val="002D133B"/>
    <w:rsid w:val="002D24E3"/>
    <w:rsid w:val="002E2CCB"/>
    <w:rsid w:val="002F26D2"/>
    <w:rsid w:val="00310A1D"/>
    <w:rsid w:val="0032276A"/>
    <w:rsid w:val="003460E5"/>
    <w:rsid w:val="00356EE3"/>
    <w:rsid w:val="00361F4E"/>
    <w:rsid w:val="00362084"/>
    <w:rsid w:val="00372946"/>
    <w:rsid w:val="00382BF1"/>
    <w:rsid w:val="00382D46"/>
    <w:rsid w:val="0038665E"/>
    <w:rsid w:val="003A56BE"/>
    <w:rsid w:val="003A6EB7"/>
    <w:rsid w:val="003B17E4"/>
    <w:rsid w:val="003C3303"/>
    <w:rsid w:val="003C3B9D"/>
    <w:rsid w:val="003D4E1D"/>
    <w:rsid w:val="003E0480"/>
    <w:rsid w:val="00404783"/>
    <w:rsid w:val="00415431"/>
    <w:rsid w:val="004502EF"/>
    <w:rsid w:val="00465E40"/>
    <w:rsid w:val="00473CE9"/>
    <w:rsid w:val="00481E0C"/>
    <w:rsid w:val="004A375B"/>
    <w:rsid w:val="004A647F"/>
    <w:rsid w:val="004B0DC6"/>
    <w:rsid w:val="004C054A"/>
    <w:rsid w:val="004D3A5F"/>
    <w:rsid w:val="004D612B"/>
    <w:rsid w:val="004E5360"/>
    <w:rsid w:val="004F5A14"/>
    <w:rsid w:val="0050360A"/>
    <w:rsid w:val="00522EC7"/>
    <w:rsid w:val="005247C1"/>
    <w:rsid w:val="00533CC4"/>
    <w:rsid w:val="00574C37"/>
    <w:rsid w:val="00597995"/>
    <w:rsid w:val="005B1825"/>
    <w:rsid w:val="005B5ECB"/>
    <w:rsid w:val="005E1992"/>
    <w:rsid w:val="005F634A"/>
    <w:rsid w:val="0061260E"/>
    <w:rsid w:val="00617F01"/>
    <w:rsid w:val="00644342"/>
    <w:rsid w:val="006A0F94"/>
    <w:rsid w:val="006C3E3E"/>
    <w:rsid w:val="006D528E"/>
    <w:rsid w:val="007029C3"/>
    <w:rsid w:val="007158B9"/>
    <w:rsid w:val="00721591"/>
    <w:rsid w:val="00731EAE"/>
    <w:rsid w:val="007331F1"/>
    <w:rsid w:val="00750203"/>
    <w:rsid w:val="00755C33"/>
    <w:rsid w:val="00764410"/>
    <w:rsid w:val="007679B8"/>
    <w:rsid w:val="00777BBB"/>
    <w:rsid w:val="00781600"/>
    <w:rsid w:val="00781DC5"/>
    <w:rsid w:val="007A6366"/>
    <w:rsid w:val="007E1CB2"/>
    <w:rsid w:val="007E205D"/>
    <w:rsid w:val="007E75EC"/>
    <w:rsid w:val="0084337A"/>
    <w:rsid w:val="00854E32"/>
    <w:rsid w:val="00857103"/>
    <w:rsid w:val="0087788C"/>
    <w:rsid w:val="008A48E8"/>
    <w:rsid w:val="008A7289"/>
    <w:rsid w:val="008B1E39"/>
    <w:rsid w:val="008B60B9"/>
    <w:rsid w:val="008C4935"/>
    <w:rsid w:val="008C5B0A"/>
    <w:rsid w:val="00927E1F"/>
    <w:rsid w:val="00936CD6"/>
    <w:rsid w:val="009511FE"/>
    <w:rsid w:val="00951971"/>
    <w:rsid w:val="00970C4B"/>
    <w:rsid w:val="00970DA5"/>
    <w:rsid w:val="0097389F"/>
    <w:rsid w:val="0099117C"/>
    <w:rsid w:val="00991456"/>
    <w:rsid w:val="00992B0F"/>
    <w:rsid w:val="0099323D"/>
    <w:rsid w:val="00994C44"/>
    <w:rsid w:val="00995DB5"/>
    <w:rsid w:val="00996E28"/>
    <w:rsid w:val="00997E97"/>
    <w:rsid w:val="009B4650"/>
    <w:rsid w:val="009C1124"/>
    <w:rsid w:val="009C2439"/>
    <w:rsid w:val="009C7BA6"/>
    <w:rsid w:val="009D061F"/>
    <w:rsid w:val="009D13D9"/>
    <w:rsid w:val="009E0DD4"/>
    <w:rsid w:val="009E3339"/>
    <w:rsid w:val="009F38B5"/>
    <w:rsid w:val="009F7DDB"/>
    <w:rsid w:val="00A0082D"/>
    <w:rsid w:val="00A06DBD"/>
    <w:rsid w:val="00A14310"/>
    <w:rsid w:val="00A2413D"/>
    <w:rsid w:val="00A321B1"/>
    <w:rsid w:val="00A42638"/>
    <w:rsid w:val="00A675D9"/>
    <w:rsid w:val="00A85D3E"/>
    <w:rsid w:val="00A93A25"/>
    <w:rsid w:val="00AC5956"/>
    <w:rsid w:val="00AC74B3"/>
    <w:rsid w:val="00AF16CB"/>
    <w:rsid w:val="00B049D7"/>
    <w:rsid w:val="00B11A86"/>
    <w:rsid w:val="00B36D36"/>
    <w:rsid w:val="00B37CCE"/>
    <w:rsid w:val="00B4181D"/>
    <w:rsid w:val="00B62BCD"/>
    <w:rsid w:val="00B76B93"/>
    <w:rsid w:val="00B774FA"/>
    <w:rsid w:val="00B91405"/>
    <w:rsid w:val="00B92CC1"/>
    <w:rsid w:val="00BB18E8"/>
    <w:rsid w:val="00BB3D20"/>
    <w:rsid w:val="00C16832"/>
    <w:rsid w:val="00C46CEE"/>
    <w:rsid w:val="00C56B52"/>
    <w:rsid w:val="00C742F4"/>
    <w:rsid w:val="00C836FA"/>
    <w:rsid w:val="00C855FA"/>
    <w:rsid w:val="00C95329"/>
    <w:rsid w:val="00CB2474"/>
    <w:rsid w:val="00D01DB4"/>
    <w:rsid w:val="00D10DFC"/>
    <w:rsid w:val="00D173E2"/>
    <w:rsid w:val="00D26015"/>
    <w:rsid w:val="00D478DF"/>
    <w:rsid w:val="00D529EC"/>
    <w:rsid w:val="00D80874"/>
    <w:rsid w:val="00D85650"/>
    <w:rsid w:val="00DB6CF4"/>
    <w:rsid w:val="00DD264E"/>
    <w:rsid w:val="00DD613B"/>
    <w:rsid w:val="00DE195E"/>
    <w:rsid w:val="00DF3C53"/>
    <w:rsid w:val="00E056D6"/>
    <w:rsid w:val="00E1621E"/>
    <w:rsid w:val="00E236D1"/>
    <w:rsid w:val="00E3487D"/>
    <w:rsid w:val="00E50748"/>
    <w:rsid w:val="00E634C1"/>
    <w:rsid w:val="00E727A1"/>
    <w:rsid w:val="00E756F4"/>
    <w:rsid w:val="00E76621"/>
    <w:rsid w:val="00E820B4"/>
    <w:rsid w:val="00E909D2"/>
    <w:rsid w:val="00EA0B7D"/>
    <w:rsid w:val="00EB4801"/>
    <w:rsid w:val="00EF375D"/>
    <w:rsid w:val="00EF56F4"/>
    <w:rsid w:val="00EF6226"/>
    <w:rsid w:val="00F2234E"/>
    <w:rsid w:val="00F2621C"/>
    <w:rsid w:val="00F33897"/>
    <w:rsid w:val="00F4462F"/>
    <w:rsid w:val="00F507EB"/>
    <w:rsid w:val="00F5397F"/>
    <w:rsid w:val="00F809DA"/>
    <w:rsid w:val="00FA669F"/>
    <w:rsid w:val="00FB0E11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930AA"/>
  <w15:chartTrackingRefBased/>
  <w15:docId w15:val="{F2D03767-E6CF-4942-B6DC-144D4701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1DB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01DB4"/>
  </w:style>
  <w:style w:type="character" w:customStyle="1" w:styleId="eop">
    <w:name w:val="eop"/>
    <w:basedOn w:val="DefaultParagraphFont"/>
    <w:rsid w:val="00D01DB4"/>
  </w:style>
  <w:style w:type="character" w:customStyle="1" w:styleId="scxw32664820">
    <w:name w:val="scxw32664820"/>
    <w:basedOn w:val="DefaultParagraphFont"/>
    <w:rsid w:val="00D01DB4"/>
  </w:style>
  <w:style w:type="paragraph" w:styleId="NormalWeb">
    <w:name w:val="Normal (Web)"/>
    <w:basedOn w:val="Normal"/>
    <w:uiPriority w:val="99"/>
    <w:unhideWhenUsed/>
    <w:rsid w:val="0027662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23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6D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77BBB"/>
  </w:style>
  <w:style w:type="character" w:styleId="FollowedHyperlink">
    <w:name w:val="FollowedHyperlink"/>
    <w:basedOn w:val="DefaultParagraphFont"/>
    <w:uiPriority w:val="99"/>
    <w:semiHidden/>
    <w:unhideWhenUsed/>
    <w:rsid w:val="00162A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va-neuro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iasociety.org/asia-game-changer-awards/dr-munjed-al-muder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mc/articles/PMC4439679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sseointegration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eenbone.it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1406c8c3-7be6-4df5-b82e-df45bf5059db" xsi:nil="true"/>
    <TaxCatchAll xmlns="46795261-3a92-40a0-b48a-55c50566a829" xsi:nil="true"/>
    <lcf76f155ced4ddcb4097134ff3c332f xmlns="1406c8c3-7be6-4df5-b82e-df45bf5059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5B7BF83EAEC46BED55599F82A4A92" ma:contentTypeVersion="14" ma:contentTypeDescription="Create a new document." ma:contentTypeScope="" ma:versionID="3d1fea65388de748df519c85d1d70363">
  <xsd:schema xmlns:xsd="http://www.w3.org/2001/XMLSchema" xmlns:xs="http://www.w3.org/2001/XMLSchema" xmlns:p="http://schemas.microsoft.com/office/2006/metadata/properties" xmlns:ns2="1406c8c3-7be6-4df5-b82e-df45bf5059db" xmlns:ns3="46795261-3a92-40a0-b48a-55c50566a829" targetNamespace="http://schemas.microsoft.com/office/2006/metadata/properties" ma:root="true" ma:fieldsID="f7fc4fd607c6350988d01d92d4ddb360" ns2:_="" ns3:_="">
    <xsd:import namespace="1406c8c3-7be6-4df5-b82e-df45bf5059db"/>
    <xsd:import namespace="46795261-3a92-40a0-b48a-55c50566a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humbnai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c8c3-7be6-4df5-b82e-df45bf505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98590c-ace8-4cd6-99d5-8ad4014002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18" nillable="true" ma:displayName="Thumbnail" ma:format="Thumbnail" ma:internalName="Thumbnail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95261-3a92-40a0-b48a-55c50566a8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a4c69d-59e4-47a0-94b4-8e8543fa9eb5}" ma:internalName="TaxCatchAll" ma:showField="CatchAllData" ma:web="46795261-3a92-40a0-b48a-55c50566a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E3825-DC97-49B9-BDD2-A795B3C553AF}">
  <ds:schemaRefs>
    <ds:schemaRef ds:uri="http://schemas.microsoft.com/office/2006/metadata/properties"/>
    <ds:schemaRef ds:uri="http://schemas.microsoft.com/office/infopath/2007/PartnerControls"/>
    <ds:schemaRef ds:uri="1406c8c3-7be6-4df5-b82e-df45bf5059db"/>
    <ds:schemaRef ds:uri="46795261-3a92-40a0-b48a-55c50566a829"/>
  </ds:schemaRefs>
</ds:datastoreItem>
</file>

<file path=customXml/itemProps2.xml><?xml version="1.0" encoding="utf-8"?>
<ds:datastoreItem xmlns:ds="http://schemas.openxmlformats.org/officeDocument/2006/customXml" ds:itemID="{B207A236-4B09-4A24-A147-85AB758AB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42775-521B-4AEC-BCC9-1132CC06E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6c8c3-7be6-4df5-b82e-df45bf5059db"/>
    <ds:schemaRef ds:uri="46795261-3a92-40a0-b48a-55c50566a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29</cp:revision>
  <dcterms:created xsi:type="dcterms:W3CDTF">2023-02-24T12:46:00Z</dcterms:created>
  <dcterms:modified xsi:type="dcterms:W3CDTF">2023-03-13T23:08:00Z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0x0101007645B7BF83EAEC46BED55599F82A4A92</vt:lpwstr>
  </property>
  <property fmtid="{D5CDD505-2E9C-101B-9397-08002B2CF9AE}" pid="3" name="MediaServiceImageTags">
    <vt:lpwstr/>
  </property>
</Properties>
</file>