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F630" w14:textId="796D0EAB" w:rsidR="005D4A17" w:rsidRPr="001056B3" w:rsidRDefault="004F5986" w:rsidP="00CB5929">
      <w:pPr>
        <w:rPr>
          <w:rFonts w:cstheme="minorHAnsi"/>
        </w:rPr>
      </w:pPr>
      <w:r w:rsidRPr="0021160E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517A2D" wp14:editId="3EF769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6540" cy="589915"/>
            <wp:effectExtent l="0" t="0" r="0" b="0"/>
            <wp:wrapThrough wrapText="bothSides">
              <wp:wrapPolygon edited="0">
                <wp:start x="12759" y="0"/>
                <wp:lineTo x="5750" y="3255"/>
                <wp:lineTo x="2156" y="5580"/>
                <wp:lineTo x="2156" y="8370"/>
                <wp:lineTo x="0" y="13485"/>
                <wp:lineTo x="0" y="15811"/>
                <wp:lineTo x="2696" y="16741"/>
                <wp:lineTo x="4852" y="19996"/>
                <wp:lineTo x="5571" y="20926"/>
                <wp:lineTo x="16892" y="20926"/>
                <wp:lineTo x="17431" y="19996"/>
                <wp:lineTo x="21384" y="11625"/>
                <wp:lineTo x="21384" y="6510"/>
                <wp:lineTo x="17251" y="0"/>
                <wp:lineTo x="1275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60E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FB2E8D" wp14:editId="4DEAACE3">
            <wp:simplePos x="0" y="0"/>
            <wp:positionH relativeFrom="column">
              <wp:posOffset>1901190</wp:posOffset>
            </wp:positionH>
            <wp:positionV relativeFrom="paragraph">
              <wp:posOffset>0</wp:posOffset>
            </wp:positionV>
            <wp:extent cx="2583180" cy="822960"/>
            <wp:effectExtent l="0" t="0" r="0" b="2540"/>
            <wp:wrapThrough wrapText="bothSides">
              <wp:wrapPolygon edited="0">
                <wp:start x="1805" y="0"/>
                <wp:lineTo x="1381" y="1000"/>
                <wp:lineTo x="212" y="5000"/>
                <wp:lineTo x="0" y="7667"/>
                <wp:lineTo x="0" y="12333"/>
                <wp:lineTo x="9876" y="16000"/>
                <wp:lineTo x="4035" y="19000"/>
                <wp:lineTo x="3186" y="19667"/>
                <wp:lineTo x="3186" y="21333"/>
                <wp:lineTo x="17947" y="21333"/>
                <wp:lineTo x="18159" y="19667"/>
                <wp:lineTo x="11044" y="16000"/>
                <wp:lineTo x="13168" y="16000"/>
                <wp:lineTo x="20283" y="12000"/>
                <wp:lineTo x="20283" y="10667"/>
                <wp:lineTo x="21451" y="8333"/>
                <wp:lineTo x="21451" y="7000"/>
                <wp:lineTo x="18265" y="5333"/>
                <wp:lineTo x="18372" y="2667"/>
                <wp:lineTo x="15823" y="1333"/>
                <wp:lineTo x="9027" y="0"/>
                <wp:lineTo x="1805" y="0"/>
              </wp:wrapPolygon>
            </wp:wrapThrough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60E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9DC6FBC" wp14:editId="172A5424">
            <wp:simplePos x="0" y="0"/>
            <wp:positionH relativeFrom="column">
              <wp:posOffset>4843145</wp:posOffset>
            </wp:positionH>
            <wp:positionV relativeFrom="paragraph">
              <wp:posOffset>509</wp:posOffset>
            </wp:positionV>
            <wp:extent cx="1526540" cy="589915"/>
            <wp:effectExtent l="0" t="0" r="0" b="0"/>
            <wp:wrapThrough wrapText="bothSides">
              <wp:wrapPolygon edited="0">
                <wp:start x="12759" y="0"/>
                <wp:lineTo x="5750" y="3255"/>
                <wp:lineTo x="2156" y="5580"/>
                <wp:lineTo x="2156" y="8370"/>
                <wp:lineTo x="0" y="13485"/>
                <wp:lineTo x="0" y="15811"/>
                <wp:lineTo x="2696" y="16741"/>
                <wp:lineTo x="4852" y="19996"/>
                <wp:lineTo x="5571" y="20926"/>
                <wp:lineTo x="16892" y="20926"/>
                <wp:lineTo x="17431" y="19996"/>
                <wp:lineTo x="21384" y="11625"/>
                <wp:lineTo x="21384" y="6510"/>
                <wp:lineTo x="17251" y="0"/>
                <wp:lineTo x="1275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2A711" w14:textId="77777777" w:rsidR="004F5986" w:rsidRDefault="004F5986" w:rsidP="00CB5929">
      <w:pPr>
        <w:rPr>
          <w:rFonts w:cstheme="minorHAnsi"/>
        </w:rPr>
      </w:pPr>
    </w:p>
    <w:p w14:paraId="346153C9" w14:textId="77777777" w:rsidR="004F5986" w:rsidRDefault="004F5986" w:rsidP="00CB5929">
      <w:pPr>
        <w:rPr>
          <w:rFonts w:cstheme="minorHAnsi"/>
        </w:rPr>
      </w:pPr>
    </w:p>
    <w:p w14:paraId="4128B9A8" w14:textId="77777777" w:rsidR="004F5986" w:rsidRDefault="004F5986" w:rsidP="00CB5929">
      <w:pPr>
        <w:rPr>
          <w:rFonts w:cstheme="minorHAnsi"/>
        </w:rPr>
      </w:pPr>
    </w:p>
    <w:p w14:paraId="448AA594" w14:textId="77777777" w:rsidR="00CB5929" w:rsidRDefault="00CB5929" w:rsidP="00BD0D7B">
      <w:pPr>
        <w:rPr>
          <w:rFonts w:cstheme="minorHAnsi"/>
          <w:b/>
          <w:bCs/>
          <w:sz w:val="32"/>
          <w:szCs w:val="32"/>
        </w:rPr>
      </w:pPr>
    </w:p>
    <w:p w14:paraId="54069E20" w14:textId="2BFDD96B" w:rsidR="004F5986" w:rsidRPr="00CB5929" w:rsidRDefault="00CB5929" w:rsidP="00CB5929">
      <w:pPr>
        <w:jc w:val="center"/>
        <w:rPr>
          <w:rFonts w:cstheme="minorHAnsi"/>
          <w:b/>
          <w:bCs/>
          <w:sz w:val="32"/>
          <w:szCs w:val="32"/>
        </w:rPr>
      </w:pPr>
      <w:r w:rsidRPr="00CB5929">
        <w:rPr>
          <w:rFonts w:cstheme="minorHAnsi"/>
          <w:b/>
          <w:bCs/>
          <w:sz w:val="32"/>
          <w:szCs w:val="32"/>
        </w:rPr>
        <w:t>MEDIA RELEASE</w:t>
      </w:r>
    </w:p>
    <w:p w14:paraId="5479BFB1" w14:textId="77777777" w:rsidR="00CB5929" w:rsidRDefault="00CB5929" w:rsidP="00CB5929">
      <w:pPr>
        <w:rPr>
          <w:rFonts w:cstheme="minorHAnsi"/>
        </w:rPr>
      </w:pPr>
    </w:p>
    <w:p w14:paraId="07A468F8" w14:textId="77777777" w:rsidR="00CB5929" w:rsidRDefault="00CB5929" w:rsidP="00CB5929">
      <w:pPr>
        <w:rPr>
          <w:rFonts w:cstheme="minorHAnsi"/>
        </w:rPr>
      </w:pPr>
    </w:p>
    <w:p w14:paraId="40E15266" w14:textId="05A2DD0B" w:rsidR="005D4A17" w:rsidRPr="001056B3" w:rsidRDefault="005D4A17" w:rsidP="00CB5929">
      <w:pPr>
        <w:rPr>
          <w:rFonts w:cstheme="minorHAnsi"/>
        </w:rPr>
      </w:pPr>
      <w:r w:rsidRPr="001056B3">
        <w:rPr>
          <w:rFonts w:cstheme="minorHAnsi"/>
        </w:rPr>
        <w:t xml:space="preserve">FOR IMMEDIATE RELEASE: </w:t>
      </w:r>
      <w:r w:rsidR="00097C4A" w:rsidRPr="001056B3">
        <w:rPr>
          <w:rFonts w:cstheme="minorHAnsi"/>
        </w:rPr>
        <w:t>13 April 2023</w:t>
      </w:r>
    </w:p>
    <w:p w14:paraId="1F22E46E" w14:textId="10D2919C" w:rsidR="005D4A17" w:rsidRPr="001056B3" w:rsidRDefault="00097C4A" w:rsidP="00CB5929">
      <w:pPr>
        <w:rPr>
          <w:rFonts w:cstheme="minorHAnsi"/>
        </w:rPr>
      </w:pPr>
      <w:r w:rsidRPr="001056B3">
        <w:rPr>
          <w:rFonts w:cstheme="minorHAnsi"/>
        </w:rPr>
        <w:t>Kevin Humphreys DSC</w:t>
      </w:r>
    </w:p>
    <w:p w14:paraId="18A20D7B" w14:textId="7F995585" w:rsidR="005D4A17" w:rsidRPr="001056B3" w:rsidRDefault="00097C4A" w:rsidP="00CB5929">
      <w:pPr>
        <w:rPr>
          <w:rFonts w:cstheme="minorHAnsi"/>
        </w:rPr>
      </w:pPr>
      <w:r w:rsidRPr="001056B3">
        <w:rPr>
          <w:rFonts w:cstheme="minorHAnsi"/>
        </w:rPr>
        <w:t xml:space="preserve">Cor </w:t>
      </w:r>
      <w:proofErr w:type="spellStart"/>
      <w:r w:rsidRPr="001056B3">
        <w:rPr>
          <w:rFonts w:cstheme="minorHAnsi"/>
        </w:rPr>
        <w:t>Infinitus</w:t>
      </w:r>
      <w:proofErr w:type="spellEnd"/>
      <w:r w:rsidRPr="001056B3">
        <w:rPr>
          <w:rFonts w:cstheme="minorHAnsi"/>
        </w:rPr>
        <w:t xml:space="preserve"> LTD</w:t>
      </w:r>
    </w:p>
    <w:p w14:paraId="1BEBE008" w14:textId="3B7A01C5" w:rsidR="005D4A17" w:rsidRPr="001056B3" w:rsidRDefault="00097C4A" w:rsidP="00CB5929">
      <w:pPr>
        <w:rPr>
          <w:rFonts w:cstheme="minorHAnsi"/>
        </w:rPr>
      </w:pPr>
      <w:r w:rsidRPr="001056B3">
        <w:rPr>
          <w:rFonts w:cstheme="minorHAnsi"/>
        </w:rPr>
        <w:t>0448 470 520</w:t>
      </w:r>
    </w:p>
    <w:p w14:paraId="42FE5D29" w14:textId="7C4FF854" w:rsidR="005D4A17" w:rsidRPr="001056B3" w:rsidRDefault="00097C4A" w:rsidP="00CB5929">
      <w:pPr>
        <w:rPr>
          <w:rFonts w:cstheme="minorHAnsi"/>
        </w:rPr>
      </w:pPr>
      <w:r w:rsidRPr="001056B3">
        <w:rPr>
          <w:rFonts w:cstheme="minorHAnsi"/>
        </w:rPr>
        <w:t>assistance@corinfinitus.org</w:t>
      </w:r>
    </w:p>
    <w:p w14:paraId="3348C7F6" w14:textId="77777777" w:rsidR="005D4A17" w:rsidRPr="001056B3" w:rsidRDefault="005D4A17" w:rsidP="00CB5929">
      <w:pPr>
        <w:rPr>
          <w:rFonts w:cstheme="minorHAnsi"/>
        </w:rPr>
      </w:pPr>
    </w:p>
    <w:p w14:paraId="0A2BE896" w14:textId="654F2AE2" w:rsidR="005D4A17" w:rsidRPr="001056B3" w:rsidRDefault="00AC74C7" w:rsidP="00CB5929">
      <w:pPr>
        <w:jc w:val="center"/>
        <w:rPr>
          <w:rFonts w:cstheme="minorHAnsi"/>
          <w:b/>
          <w:bCs/>
        </w:rPr>
      </w:pPr>
      <w:r w:rsidRPr="001056B3">
        <w:rPr>
          <w:rFonts w:cstheme="minorHAnsi"/>
          <w:b/>
          <w:bCs/>
        </w:rPr>
        <w:t xml:space="preserve">Memorial Plaque and Tree </w:t>
      </w:r>
      <w:r w:rsidR="008D6D3E">
        <w:rPr>
          <w:rFonts w:cstheme="minorHAnsi"/>
          <w:b/>
          <w:bCs/>
        </w:rPr>
        <w:t xml:space="preserve">Dedication </w:t>
      </w:r>
      <w:r w:rsidRPr="001056B3">
        <w:rPr>
          <w:rFonts w:cstheme="minorHAnsi"/>
          <w:b/>
          <w:bCs/>
        </w:rPr>
        <w:t>at Shrine of Remembrance</w:t>
      </w:r>
    </w:p>
    <w:p w14:paraId="62F40017" w14:textId="77777777" w:rsidR="00481CB7" w:rsidRDefault="00AC74C7" w:rsidP="00CB5929">
      <w:pPr>
        <w:jc w:val="center"/>
        <w:rPr>
          <w:rFonts w:cstheme="minorHAnsi"/>
        </w:rPr>
      </w:pPr>
      <w:r w:rsidRPr="001056B3">
        <w:rPr>
          <w:rFonts w:cstheme="minorHAnsi"/>
        </w:rPr>
        <w:t xml:space="preserve">Giving dignity and respect to the families of those who have served our </w:t>
      </w:r>
      <w:proofErr w:type="gramStart"/>
      <w:r w:rsidRPr="001056B3">
        <w:rPr>
          <w:rFonts w:cstheme="minorHAnsi"/>
        </w:rPr>
        <w:t>nation</w:t>
      </w:r>
      <w:proofErr w:type="gramEnd"/>
    </w:p>
    <w:p w14:paraId="51866928" w14:textId="4850E87E" w:rsidR="005D4A17" w:rsidRPr="001056B3" w:rsidRDefault="00AC74C7" w:rsidP="00CB5929">
      <w:pPr>
        <w:jc w:val="center"/>
        <w:rPr>
          <w:rFonts w:cstheme="minorHAnsi"/>
        </w:rPr>
      </w:pPr>
      <w:r w:rsidRPr="001056B3">
        <w:rPr>
          <w:rFonts w:cstheme="minorHAnsi"/>
        </w:rPr>
        <w:t xml:space="preserve"> and taken their own lives.</w:t>
      </w:r>
    </w:p>
    <w:p w14:paraId="2C7CF2E2" w14:textId="77777777" w:rsidR="005D4A17" w:rsidRPr="001056B3" w:rsidRDefault="005D4A17" w:rsidP="00CB5929">
      <w:pPr>
        <w:rPr>
          <w:rFonts w:cstheme="minorHAnsi"/>
        </w:rPr>
      </w:pPr>
    </w:p>
    <w:p w14:paraId="507E894A" w14:textId="77777777" w:rsidR="005D4A17" w:rsidRPr="001056B3" w:rsidRDefault="005D4A17" w:rsidP="00CB5929">
      <w:pPr>
        <w:rPr>
          <w:rFonts w:cstheme="minorHAnsi"/>
        </w:rPr>
      </w:pPr>
    </w:p>
    <w:p w14:paraId="3CA99CFA" w14:textId="097C4AEE" w:rsidR="00F435AA" w:rsidRPr="001056B3" w:rsidRDefault="00AC74C7" w:rsidP="00CB5929">
      <w:pPr>
        <w:rPr>
          <w:rFonts w:cstheme="minorHAnsi"/>
        </w:rPr>
      </w:pPr>
      <w:r w:rsidRPr="001056B3">
        <w:rPr>
          <w:rFonts w:cstheme="minorHAnsi"/>
          <w:b/>
        </w:rPr>
        <w:t>Melbourne</w:t>
      </w:r>
      <w:r w:rsidR="005D4A17" w:rsidRPr="001056B3">
        <w:rPr>
          <w:rFonts w:cstheme="minorHAnsi"/>
          <w:b/>
        </w:rPr>
        <w:t xml:space="preserve">, </w:t>
      </w:r>
      <w:r w:rsidRPr="001056B3">
        <w:rPr>
          <w:rFonts w:cstheme="minorHAnsi"/>
          <w:b/>
        </w:rPr>
        <w:t>Victoria</w:t>
      </w:r>
      <w:r w:rsidR="005D4A17" w:rsidRPr="001056B3">
        <w:rPr>
          <w:rFonts w:cstheme="minorHAnsi"/>
        </w:rPr>
        <w:t xml:space="preserve">: </w:t>
      </w:r>
      <w:r w:rsidRPr="001056B3">
        <w:rPr>
          <w:rFonts w:cstheme="minorHAnsi"/>
        </w:rPr>
        <w:t xml:space="preserve">Cor </w:t>
      </w:r>
      <w:proofErr w:type="spellStart"/>
      <w:r w:rsidRPr="001056B3">
        <w:rPr>
          <w:rFonts w:cstheme="minorHAnsi"/>
        </w:rPr>
        <w:t>Infinitus</w:t>
      </w:r>
      <w:proofErr w:type="spellEnd"/>
      <w:r w:rsidR="00F435AA" w:rsidRPr="001056B3">
        <w:rPr>
          <w:rFonts w:cstheme="minorHAnsi"/>
        </w:rPr>
        <w:t xml:space="preserve"> today announced </w:t>
      </w:r>
      <w:r w:rsidR="004406F0" w:rsidRPr="001056B3">
        <w:rPr>
          <w:rFonts w:cstheme="minorHAnsi"/>
        </w:rPr>
        <w:t>that the latest</w:t>
      </w:r>
      <w:r w:rsidR="00B46A4B" w:rsidRPr="001056B3">
        <w:rPr>
          <w:rFonts w:cstheme="minorHAnsi"/>
        </w:rPr>
        <w:t xml:space="preserve"> of</w:t>
      </w:r>
      <w:r w:rsidR="004406F0" w:rsidRPr="001056B3">
        <w:rPr>
          <w:rFonts w:cstheme="minorHAnsi"/>
        </w:rPr>
        <w:t xml:space="preserve"> its national series of memorials </w:t>
      </w:r>
      <w:r w:rsidR="00B46A4B" w:rsidRPr="001056B3">
        <w:rPr>
          <w:rFonts w:cstheme="minorHAnsi"/>
        </w:rPr>
        <w:t>will be unveiled at The Shrine of Remembrance in Melbourne at 11am on Monday 17 April 2023</w:t>
      </w:r>
      <w:r w:rsidR="00F435AA" w:rsidRPr="001056B3">
        <w:rPr>
          <w:rFonts w:cstheme="minorHAnsi"/>
        </w:rPr>
        <w:t xml:space="preserve">. </w:t>
      </w:r>
      <w:r w:rsidR="008C4FA1" w:rsidRPr="001056B3">
        <w:rPr>
          <w:rFonts w:cstheme="minorHAnsi"/>
        </w:rPr>
        <w:t xml:space="preserve">With </w:t>
      </w:r>
      <w:r w:rsidR="00705A20">
        <w:rPr>
          <w:rFonts w:cstheme="minorHAnsi"/>
        </w:rPr>
        <w:t xml:space="preserve">14 </w:t>
      </w:r>
      <w:r w:rsidR="008C4FA1" w:rsidRPr="001056B3">
        <w:rPr>
          <w:rFonts w:cstheme="minorHAnsi"/>
        </w:rPr>
        <w:t xml:space="preserve">memorials already in place in QLD, </w:t>
      </w:r>
      <w:proofErr w:type="gramStart"/>
      <w:r w:rsidR="008C4FA1" w:rsidRPr="001056B3">
        <w:rPr>
          <w:rFonts w:cstheme="minorHAnsi"/>
        </w:rPr>
        <w:t>NSW</w:t>
      </w:r>
      <w:proofErr w:type="gramEnd"/>
      <w:r w:rsidR="008C4FA1" w:rsidRPr="001056B3">
        <w:rPr>
          <w:rFonts w:cstheme="minorHAnsi"/>
        </w:rPr>
        <w:t xml:space="preserve"> and SA, t</w:t>
      </w:r>
      <w:r w:rsidR="001D1BAD" w:rsidRPr="001056B3">
        <w:rPr>
          <w:rFonts w:cstheme="minorHAnsi"/>
        </w:rPr>
        <w:t xml:space="preserve">his will be the </w:t>
      </w:r>
      <w:r w:rsidR="00276790" w:rsidRPr="001056B3">
        <w:rPr>
          <w:rFonts w:cstheme="minorHAnsi"/>
        </w:rPr>
        <w:t xml:space="preserve">first Cor </w:t>
      </w:r>
      <w:proofErr w:type="spellStart"/>
      <w:r w:rsidR="00276790" w:rsidRPr="001056B3">
        <w:rPr>
          <w:rFonts w:cstheme="minorHAnsi"/>
        </w:rPr>
        <w:t>Infinitus</w:t>
      </w:r>
      <w:proofErr w:type="spellEnd"/>
      <w:r w:rsidR="00276790" w:rsidRPr="001056B3">
        <w:rPr>
          <w:rFonts w:cstheme="minorHAnsi"/>
        </w:rPr>
        <w:t xml:space="preserve"> memorial </w:t>
      </w:r>
      <w:r w:rsidR="008C4FA1" w:rsidRPr="001056B3">
        <w:rPr>
          <w:rFonts w:cstheme="minorHAnsi"/>
        </w:rPr>
        <w:t>in Victoria</w:t>
      </w:r>
      <w:r w:rsidR="0002450D" w:rsidRPr="001056B3">
        <w:rPr>
          <w:rFonts w:cstheme="minorHAnsi"/>
        </w:rPr>
        <w:t xml:space="preserve"> and </w:t>
      </w:r>
      <w:r w:rsidR="00117FEF" w:rsidRPr="001056B3">
        <w:rPr>
          <w:rFonts w:cstheme="minorHAnsi"/>
        </w:rPr>
        <w:t>was made possible due to the generous support of Melbourne Legacy</w:t>
      </w:r>
      <w:r w:rsidR="004D44EA">
        <w:rPr>
          <w:rFonts w:cstheme="minorHAnsi"/>
        </w:rPr>
        <w:t xml:space="preserve"> through the Victorian Veteran Family Services Project</w:t>
      </w:r>
      <w:r w:rsidR="008C4FA1" w:rsidRPr="001056B3">
        <w:rPr>
          <w:rFonts w:cstheme="minorHAnsi"/>
        </w:rPr>
        <w:t xml:space="preserve">. </w:t>
      </w:r>
    </w:p>
    <w:p w14:paraId="51F7FA1C" w14:textId="77777777" w:rsidR="00F435AA" w:rsidRPr="001056B3" w:rsidRDefault="00F435AA" w:rsidP="00CB5929">
      <w:pPr>
        <w:rPr>
          <w:rFonts w:cstheme="minorHAnsi"/>
        </w:rPr>
      </w:pPr>
    </w:p>
    <w:p w14:paraId="3142F577" w14:textId="2FBCA280" w:rsidR="00F435AA" w:rsidRPr="001056B3" w:rsidRDefault="00F435AA" w:rsidP="00CB5929">
      <w:pPr>
        <w:rPr>
          <w:rFonts w:cstheme="minorHAnsi"/>
        </w:rPr>
      </w:pPr>
      <w:r w:rsidRPr="001056B3">
        <w:rPr>
          <w:rFonts w:cstheme="minorHAnsi"/>
        </w:rPr>
        <w:t>“</w:t>
      </w:r>
      <w:r w:rsidR="002873FF" w:rsidRPr="001056B3">
        <w:rPr>
          <w:rFonts w:cstheme="minorHAnsi"/>
        </w:rPr>
        <w:t xml:space="preserve">The Shrine is </w:t>
      </w:r>
      <w:r w:rsidR="00282E67" w:rsidRPr="001056B3">
        <w:rPr>
          <w:rFonts w:cstheme="minorHAnsi"/>
        </w:rPr>
        <w:t xml:space="preserve">a sacred place </w:t>
      </w:r>
      <w:r w:rsidR="0039746B" w:rsidRPr="001056B3">
        <w:rPr>
          <w:rFonts w:cstheme="minorHAnsi"/>
        </w:rPr>
        <w:t xml:space="preserve">of remembrance </w:t>
      </w:r>
      <w:r w:rsidR="00282E67" w:rsidRPr="001056B3">
        <w:rPr>
          <w:rFonts w:cstheme="minorHAnsi"/>
        </w:rPr>
        <w:t>for veterans</w:t>
      </w:r>
      <w:r w:rsidR="00D86BB3" w:rsidRPr="001056B3">
        <w:rPr>
          <w:rFonts w:cstheme="minorHAnsi"/>
        </w:rPr>
        <w:t xml:space="preserve">, their </w:t>
      </w:r>
      <w:proofErr w:type="gramStart"/>
      <w:r w:rsidR="00D86BB3" w:rsidRPr="001056B3">
        <w:rPr>
          <w:rFonts w:cstheme="minorHAnsi"/>
        </w:rPr>
        <w:t>families</w:t>
      </w:r>
      <w:proofErr w:type="gramEnd"/>
      <w:r w:rsidR="006E0B0A" w:rsidRPr="001056B3">
        <w:rPr>
          <w:rFonts w:cstheme="minorHAnsi"/>
        </w:rPr>
        <w:t xml:space="preserve"> and the community at large. </w:t>
      </w:r>
      <w:r w:rsidR="0039746B" w:rsidRPr="001056B3">
        <w:rPr>
          <w:rFonts w:cstheme="minorHAnsi"/>
        </w:rPr>
        <w:t>Tragically,</w:t>
      </w:r>
      <w:r w:rsidR="002B0F8C" w:rsidRPr="001056B3">
        <w:rPr>
          <w:rFonts w:cstheme="minorHAnsi"/>
        </w:rPr>
        <w:t xml:space="preserve"> part of the </w:t>
      </w:r>
      <w:r w:rsidR="005F6D3A">
        <w:rPr>
          <w:rFonts w:cstheme="minorHAnsi"/>
        </w:rPr>
        <w:t xml:space="preserve">Australian </w:t>
      </w:r>
      <w:r w:rsidR="002B0F8C" w:rsidRPr="001056B3">
        <w:rPr>
          <w:rFonts w:cstheme="minorHAnsi"/>
        </w:rPr>
        <w:t xml:space="preserve">veteran story </w:t>
      </w:r>
      <w:r w:rsidR="00BE3B13" w:rsidRPr="001056B3">
        <w:rPr>
          <w:rFonts w:cstheme="minorHAnsi"/>
        </w:rPr>
        <w:t xml:space="preserve">of service </w:t>
      </w:r>
      <w:r w:rsidR="00D84F73" w:rsidRPr="001056B3">
        <w:rPr>
          <w:rFonts w:cstheme="minorHAnsi"/>
        </w:rPr>
        <w:t xml:space="preserve">includes suicide and has done </w:t>
      </w:r>
      <w:r w:rsidR="008F1C58" w:rsidRPr="001056B3">
        <w:rPr>
          <w:rFonts w:cstheme="minorHAnsi"/>
        </w:rPr>
        <w:t>s</w:t>
      </w:r>
      <w:r w:rsidR="00000484">
        <w:rPr>
          <w:rFonts w:cstheme="minorHAnsi"/>
        </w:rPr>
        <w:t>o s</w:t>
      </w:r>
      <w:r w:rsidR="008F1C58" w:rsidRPr="001056B3">
        <w:rPr>
          <w:rFonts w:cstheme="minorHAnsi"/>
        </w:rPr>
        <w:t xml:space="preserve">ince before the first ships arrived home from World War One. </w:t>
      </w:r>
      <w:r w:rsidR="00941C74" w:rsidRPr="001056B3">
        <w:rPr>
          <w:rFonts w:cstheme="minorHAnsi"/>
        </w:rPr>
        <w:t xml:space="preserve">The inclusion of a </w:t>
      </w:r>
      <w:r w:rsidR="004618DE" w:rsidRPr="001056B3">
        <w:rPr>
          <w:rFonts w:cstheme="minorHAnsi"/>
        </w:rPr>
        <w:t xml:space="preserve">Cor </w:t>
      </w:r>
      <w:proofErr w:type="spellStart"/>
      <w:r w:rsidR="004618DE" w:rsidRPr="001056B3">
        <w:rPr>
          <w:rFonts w:cstheme="minorHAnsi"/>
        </w:rPr>
        <w:t>Infinitus</w:t>
      </w:r>
      <w:proofErr w:type="spellEnd"/>
      <w:r w:rsidR="004618DE" w:rsidRPr="001056B3">
        <w:rPr>
          <w:rFonts w:cstheme="minorHAnsi"/>
        </w:rPr>
        <w:t xml:space="preserve"> memorial</w:t>
      </w:r>
      <w:r w:rsidR="00941C74" w:rsidRPr="001056B3">
        <w:rPr>
          <w:rFonts w:cstheme="minorHAnsi"/>
        </w:rPr>
        <w:t xml:space="preserve"> at the Shrine </w:t>
      </w:r>
      <w:r w:rsidR="004618DE" w:rsidRPr="001056B3">
        <w:rPr>
          <w:rFonts w:cstheme="minorHAnsi"/>
        </w:rPr>
        <w:t>give</w:t>
      </w:r>
      <w:r w:rsidR="00941C74" w:rsidRPr="001056B3">
        <w:rPr>
          <w:rFonts w:cstheme="minorHAnsi"/>
        </w:rPr>
        <w:t>s</w:t>
      </w:r>
      <w:r w:rsidR="004618DE" w:rsidRPr="001056B3">
        <w:rPr>
          <w:rFonts w:cstheme="minorHAnsi"/>
        </w:rPr>
        <w:t xml:space="preserve"> the </w:t>
      </w:r>
      <w:r w:rsidR="00941C74" w:rsidRPr="001056B3">
        <w:rPr>
          <w:rFonts w:cstheme="minorHAnsi"/>
        </w:rPr>
        <w:t xml:space="preserve">impacted </w:t>
      </w:r>
      <w:r w:rsidR="004618DE" w:rsidRPr="001056B3">
        <w:rPr>
          <w:rFonts w:cstheme="minorHAnsi"/>
        </w:rPr>
        <w:t>families dignity and respect</w:t>
      </w:r>
      <w:r w:rsidR="005F6D3A">
        <w:rPr>
          <w:rFonts w:cstheme="minorHAnsi"/>
        </w:rPr>
        <w:t>,</w:t>
      </w:r>
      <w:r w:rsidR="004618DE" w:rsidRPr="001056B3">
        <w:rPr>
          <w:rFonts w:cstheme="minorHAnsi"/>
        </w:rPr>
        <w:t xml:space="preserve"> </w:t>
      </w:r>
      <w:r w:rsidR="009877C9" w:rsidRPr="001056B3">
        <w:rPr>
          <w:rFonts w:cstheme="minorHAnsi"/>
        </w:rPr>
        <w:t>whilst also playing a part in suicide prevention</w:t>
      </w:r>
      <w:r w:rsidR="00610C79" w:rsidRPr="001056B3">
        <w:rPr>
          <w:rFonts w:cstheme="minorHAnsi"/>
        </w:rPr>
        <w:t xml:space="preserve">.” says Kevin Humphreys, Executive </w:t>
      </w:r>
      <w:proofErr w:type="gramStart"/>
      <w:r w:rsidR="00610C79" w:rsidRPr="001056B3">
        <w:rPr>
          <w:rFonts w:cstheme="minorHAnsi"/>
        </w:rPr>
        <w:t>Director</w:t>
      </w:r>
      <w:proofErr w:type="gramEnd"/>
      <w:r w:rsidR="00610C79" w:rsidRPr="001056B3">
        <w:rPr>
          <w:rFonts w:cstheme="minorHAnsi"/>
        </w:rPr>
        <w:t xml:space="preserve"> and Founder at Cor </w:t>
      </w:r>
      <w:proofErr w:type="spellStart"/>
      <w:r w:rsidR="00610C79" w:rsidRPr="001056B3">
        <w:rPr>
          <w:rFonts w:cstheme="minorHAnsi"/>
        </w:rPr>
        <w:t>Infinitus</w:t>
      </w:r>
      <w:proofErr w:type="spellEnd"/>
      <w:r w:rsidR="00610C79" w:rsidRPr="001056B3">
        <w:rPr>
          <w:rFonts w:cstheme="minorHAnsi"/>
        </w:rPr>
        <w:t xml:space="preserve">. </w:t>
      </w:r>
      <w:r w:rsidR="00807861" w:rsidRPr="001056B3">
        <w:rPr>
          <w:rFonts w:cstheme="minorHAnsi"/>
        </w:rPr>
        <w:t xml:space="preserve"> </w:t>
      </w:r>
    </w:p>
    <w:p w14:paraId="32B4F947" w14:textId="77777777" w:rsidR="00F435AA" w:rsidRPr="001056B3" w:rsidRDefault="00F435AA" w:rsidP="00CB5929">
      <w:pPr>
        <w:rPr>
          <w:rFonts w:cstheme="minorHAnsi"/>
        </w:rPr>
      </w:pPr>
    </w:p>
    <w:p w14:paraId="54AC89CF" w14:textId="35964D53" w:rsidR="00C56819" w:rsidRPr="001056B3" w:rsidRDefault="006F0354" w:rsidP="00CB5929">
      <w:pPr>
        <w:rPr>
          <w:rFonts w:cstheme="minorHAnsi"/>
        </w:rPr>
      </w:pPr>
      <w:r>
        <w:t xml:space="preserve">Family informed from the outset, </w:t>
      </w:r>
      <w:r w:rsidR="001056B3" w:rsidRPr="001056B3">
        <w:t xml:space="preserve">Cor </w:t>
      </w:r>
      <w:proofErr w:type="spellStart"/>
      <w:r w:rsidR="001056B3" w:rsidRPr="001056B3">
        <w:t>Infinitus</w:t>
      </w:r>
      <w:proofErr w:type="spellEnd"/>
      <w:r w:rsidR="001056B3" w:rsidRPr="001056B3">
        <w:t xml:space="preserve"> memorials </w:t>
      </w:r>
      <w:r w:rsidR="00622B26">
        <w:t xml:space="preserve">do not represent any individual person, </w:t>
      </w:r>
      <w:proofErr w:type="gramStart"/>
      <w:r w:rsidR="00622B26">
        <w:t>era</w:t>
      </w:r>
      <w:proofErr w:type="gramEnd"/>
      <w:r w:rsidR="00622B26">
        <w:t xml:space="preserve"> or circumstance</w:t>
      </w:r>
      <w:r w:rsidR="003133DA">
        <w:t>. Instead</w:t>
      </w:r>
      <w:r w:rsidR="00014AB8">
        <w:t>,</w:t>
      </w:r>
      <w:r w:rsidR="003133DA">
        <w:t xml:space="preserve"> they are completely inclusive and totally anonymous with unique messaging from five </w:t>
      </w:r>
      <w:r w:rsidR="00930F6B">
        <w:t xml:space="preserve">people directly impacted by veteran suicide. </w:t>
      </w:r>
      <w:r>
        <w:t>Further, t</w:t>
      </w:r>
      <w:r w:rsidR="00930F6B">
        <w:t xml:space="preserve">he </w:t>
      </w:r>
      <w:r>
        <w:t xml:space="preserve">memorials </w:t>
      </w:r>
      <w:r w:rsidR="001056B3" w:rsidRPr="001056B3">
        <w:t>have received clinical oversight from Open Arms, Mates4Mates and the North Queensland Primary Health Network to ensure they are as psychologically safe as possible.</w:t>
      </w:r>
    </w:p>
    <w:p w14:paraId="479A6ABB" w14:textId="61304C52" w:rsidR="00F978C8" w:rsidRPr="001056B3" w:rsidRDefault="00F978C8" w:rsidP="00CB5929">
      <w:pPr>
        <w:rPr>
          <w:rFonts w:cstheme="minorHAnsi"/>
        </w:rPr>
      </w:pPr>
    </w:p>
    <w:p w14:paraId="14ECD8F5" w14:textId="219C9725" w:rsidR="00F978C8" w:rsidRPr="001056B3" w:rsidRDefault="001305D5" w:rsidP="00CB5929">
      <w:pPr>
        <w:rPr>
          <w:rFonts w:cstheme="minorHAnsi"/>
        </w:rPr>
      </w:pPr>
      <w:r>
        <w:t xml:space="preserve">Attended by </w:t>
      </w:r>
      <w:r w:rsidR="00706296">
        <w:t>representative of the Victorian Governor</w:t>
      </w:r>
      <w:r w:rsidR="00E55AE9">
        <w:t xml:space="preserve">, Lieutenant Colonel Daniel </w:t>
      </w:r>
      <w:proofErr w:type="spellStart"/>
      <w:r w:rsidR="00E55AE9">
        <w:t>Strack</w:t>
      </w:r>
      <w:proofErr w:type="spellEnd"/>
      <w:r w:rsidR="00824366">
        <w:t xml:space="preserve">; </w:t>
      </w:r>
      <w:r w:rsidR="00026D52">
        <w:t>Victorian</w:t>
      </w:r>
      <w:r>
        <w:t xml:space="preserve"> Minister </w:t>
      </w:r>
      <w:r w:rsidR="00FB3E0A">
        <w:t>for</w:t>
      </w:r>
      <w:r w:rsidR="003C3362">
        <w:t xml:space="preserve"> Veterans</w:t>
      </w:r>
      <w:r w:rsidR="00D77F23">
        <w:t xml:space="preserve"> representative</w:t>
      </w:r>
      <w:r w:rsidR="003C3362">
        <w:t xml:space="preserve">, </w:t>
      </w:r>
      <w:proofErr w:type="spellStart"/>
      <w:r w:rsidR="00293569">
        <w:t>Mr</w:t>
      </w:r>
      <w:proofErr w:type="spellEnd"/>
      <w:r w:rsidR="003C3362">
        <w:t xml:space="preserve"> John Berger MP</w:t>
      </w:r>
      <w:r w:rsidR="00824366">
        <w:t xml:space="preserve">; </w:t>
      </w:r>
      <w:r w:rsidR="001D36DC">
        <w:t xml:space="preserve">Commissioner Veteran Family Advocate, </w:t>
      </w:r>
      <w:proofErr w:type="spellStart"/>
      <w:r w:rsidR="001D36DC">
        <w:t>Ms</w:t>
      </w:r>
      <w:proofErr w:type="spellEnd"/>
      <w:r w:rsidR="001D36DC">
        <w:t xml:space="preserve"> Gwen </w:t>
      </w:r>
      <w:proofErr w:type="spellStart"/>
      <w:r w:rsidR="001D36DC">
        <w:t>Cherne</w:t>
      </w:r>
      <w:proofErr w:type="spellEnd"/>
      <w:r w:rsidR="001D36DC">
        <w:t xml:space="preserve">; </w:t>
      </w:r>
      <w:r w:rsidR="006D250C">
        <w:t>and other dignitaries, t</w:t>
      </w:r>
      <w:r w:rsidR="00CD23F5">
        <w:t>he tree and plaque dedication gives public acknowledgment for the loss suffered by families and loved ones and provides a tangible place of reflection, comfort, and remembrance.</w:t>
      </w:r>
    </w:p>
    <w:p w14:paraId="1DBCC104" w14:textId="6D457ADC" w:rsidR="00F978C8" w:rsidRPr="001056B3" w:rsidRDefault="00F978C8" w:rsidP="00CB5929">
      <w:pPr>
        <w:rPr>
          <w:rFonts w:cstheme="minorHAnsi"/>
        </w:rPr>
      </w:pPr>
    </w:p>
    <w:p w14:paraId="48FB671F" w14:textId="6A22DD30" w:rsidR="00C845F7" w:rsidRPr="001056B3" w:rsidRDefault="00F978C8" w:rsidP="00CB5929">
      <w:pPr>
        <w:rPr>
          <w:rFonts w:cstheme="minorHAnsi"/>
        </w:rPr>
      </w:pPr>
      <w:r w:rsidRPr="001056B3">
        <w:rPr>
          <w:rFonts w:cstheme="minorHAnsi"/>
        </w:rPr>
        <w:t xml:space="preserve">To learn more about </w:t>
      </w:r>
      <w:r w:rsidR="00585595">
        <w:rPr>
          <w:rFonts w:cstheme="minorHAnsi"/>
        </w:rPr>
        <w:t>th</w:t>
      </w:r>
      <w:r w:rsidR="00DB7775">
        <w:rPr>
          <w:rFonts w:cstheme="minorHAnsi"/>
        </w:rPr>
        <w:t xml:space="preserve">e memorial at the Shrine click here </w:t>
      </w:r>
      <w:hyperlink r:id="rId9" w:history="1">
        <w:r w:rsidR="007A3BD4" w:rsidRPr="007656EB">
          <w:rPr>
            <w:rStyle w:val="Hyperlink"/>
            <w:rFonts w:cstheme="minorHAnsi"/>
          </w:rPr>
          <w:t>www.shrine.org.au/cor-infinitus</w:t>
        </w:r>
      </w:hyperlink>
      <w:r w:rsidR="007A3BD4">
        <w:rPr>
          <w:rFonts w:cstheme="minorHAnsi"/>
        </w:rPr>
        <w:t>.</w:t>
      </w:r>
      <w:r w:rsidR="00DB7775">
        <w:rPr>
          <w:rFonts w:cstheme="minorHAnsi"/>
        </w:rPr>
        <w:t xml:space="preserve"> Additional information about </w:t>
      </w:r>
      <w:r w:rsidR="00585595">
        <w:rPr>
          <w:rFonts w:cstheme="minorHAnsi"/>
        </w:rPr>
        <w:t xml:space="preserve">Cor </w:t>
      </w:r>
      <w:proofErr w:type="spellStart"/>
      <w:r w:rsidR="00585595">
        <w:rPr>
          <w:rFonts w:cstheme="minorHAnsi"/>
        </w:rPr>
        <w:t>Infinitus</w:t>
      </w:r>
      <w:proofErr w:type="spellEnd"/>
      <w:r w:rsidR="00585595">
        <w:rPr>
          <w:rFonts w:cstheme="minorHAnsi"/>
        </w:rPr>
        <w:t xml:space="preserve"> </w:t>
      </w:r>
      <w:r w:rsidR="00DB7775">
        <w:rPr>
          <w:rFonts w:cstheme="minorHAnsi"/>
        </w:rPr>
        <w:t xml:space="preserve">can be found at their website </w:t>
      </w:r>
      <w:r w:rsidRPr="001056B3">
        <w:rPr>
          <w:rFonts w:cstheme="minorHAnsi"/>
        </w:rPr>
        <w:t xml:space="preserve">here </w:t>
      </w:r>
      <w:hyperlink r:id="rId10" w:history="1">
        <w:r w:rsidR="004839BA" w:rsidRPr="007656EB">
          <w:rPr>
            <w:rStyle w:val="Hyperlink"/>
            <w:rFonts w:cstheme="minorHAnsi"/>
          </w:rPr>
          <w:t>www.corinfinitus.org</w:t>
        </w:r>
      </w:hyperlink>
      <w:r w:rsidRPr="001056B3">
        <w:rPr>
          <w:rFonts w:cstheme="minorHAnsi"/>
        </w:rPr>
        <w:t>.</w:t>
      </w:r>
    </w:p>
    <w:sectPr w:rsidR="00C845F7" w:rsidRPr="001056B3" w:rsidSect="00CB5929">
      <w:pgSz w:w="12240" w:h="15840"/>
      <w:pgMar w:top="754" w:right="1161" w:bottom="1138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10D3" w14:textId="77777777" w:rsidR="00BF6937" w:rsidRDefault="00BF6937" w:rsidP="00F70193">
      <w:r>
        <w:separator/>
      </w:r>
    </w:p>
  </w:endnote>
  <w:endnote w:type="continuationSeparator" w:id="0">
    <w:p w14:paraId="66F51AAB" w14:textId="77777777" w:rsidR="00BF6937" w:rsidRDefault="00BF6937" w:rsidP="00F7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04EA" w14:textId="77777777" w:rsidR="00BF6937" w:rsidRDefault="00BF6937" w:rsidP="00F70193">
      <w:r>
        <w:separator/>
      </w:r>
    </w:p>
  </w:footnote>
  <w:footnote w:type="continuationSeparator" w:id="0">
    <w:p w14:paraId="426F5937" w14:textId="77777777" w:rsidR="00BF6937" w:rsidRDefault="00BF6937" w:rsidP="00F7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ABD"/>
    <w:multiLevelType w:val="hybridMultilevel"/>
    <w:tmpl w:val="17A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998"/>
    <w:multiLevelType w:val="multilevel"/>
    <w:tmpl w:val="8EA6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5EBC"/>
    <w:multiLevelType w:val="hybridMultilevel"/>
    <w:tmpl w:val="4F8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4469"/>
    <w:multiLevelType w:val="multilevel"/>
    <w:tmpl w:val="75F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1528"/>
    <w:multiLevelType w:val="hybridMultilevel"/>
    <w:tmpl w:val="A3187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E4B90"/>
    <w:multiLevelType w:val="multilevel"/>
    <w:tmpl w:val="52B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4016F"/>
    <w:multiLevelType w:val="hybridMultilevel"/>
    <w:tmpl w:val="813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45FC3"/>
    <w:multiLevelType w:val="hybridMultilevel"/>
    <w:tmpl w:val="1E70F9D0"/>
    <w:lvl w:ilvl="0" w:tplc="6088C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C3B39"/>
    <w:multiLevelType w:val="hybridMultilevel"/>
    <w:tmpl w:val="718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609D"/>
    <w:multiLevelType w:val="hybridMultilevel"/>
    <w:tmpl w:val="4F8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45A0A"/>
    <w:multiLevelType w:val="hybridMultilevel"/>
    <w:tmpl w:val="F72E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7412">
    <w:abstractNumId w:val="5"/>
  </w:num>
  <w:num w:numId="2" w16cid:durableId="1473643744">
    <w:abstractNumId w:val="7"/>
  </w:num>
  <w:num w:numId="3" w16cid:durableId="1713383966">
    <w:abstractNumId w:val="4"/>
  </w:num>
  <w:num w:numId="4" w16cid:durableId="255989105">
    <w:abstractNumId w:val="11"/>
  </w:num>
  <w:num w:numId="5" w16cid:durableId="634601054">
    <w:abstractNumId w:val="6"/>
  </w:num>
  <w:num w:numId="6" w16cid:durableId="1084374240">
    <w:abstractNumId w:val="2"/>
  </w:num>
  <w:num w:numId="7" w16cid:durableId="438960765">
    <w:abstractNumId w:val="9"/>
  </w:num>
  <w:num w:numId="8" w16cid:durableId="1930116895">
    <w:abstractNumId w:val="0"/>
  </w:num>
  <w:num w:numId="9" w16cid:durableId="855072146">
    <w:abstractNumId w:val="8"/>
  </w:num>
  <w:num w:numId="10" w16cid:durableId="1848210033">
    <w:abstractNumId w:val="10"/>
  </w:num>
  <w:num w:numId="11" w16cid:durableId="566116086">
    <w:abstractNumId w:val="1"/>
  </w:num>
  <w:num w:numId="12" w16cid:durableId="122043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F7"/>
    <w:rsid w:val="00000484"/>
    <w:rsid w:val="000047B2"/>
    <w:rsid w:val="00014AB8"/>
    <w:rsid w:val="0002450D"/>
    <w:rsid w:val="00026D52"/>
    <w:rsid w:val="0007670F"/>
    <w:rsid w:val="00097C4A"/>
    <w:rsid w:val="000A2983"/>
    <w:rsid w:val="001056B3"/>
    <w:rsid w:val="00117FEF"/>
    <w:rsid w:val="001305D5"/>
    <w:rsid w:val="0013796B"/>
    <w:rsid w:val="001B3DD5"/>
    <w:rsid w:val="001B4A9F"/>
    <w:rsid w:val="001D0B7B"/>
    <w:rsid w:val="001D1BAD"/>
    <w:rsid w:val="001D36DC"/>
    <w:rsid w:val="0024386E"/>
    <w:rsid w:val="00276790"/>
    <w:rsid w:val="00282E67"/>
    <w:rsid w:val="002873FF"/>
    <w:rsid w:val="00293569"/>
    <w:rsid w:val="002B0F8C"/>
    <w:rsid w:val="002C6E54"/>
    <w:rsid w:val="002E719F"/>
    <w:rsid w:val="003133DA"/>
    <w:rsid w:val="00392A90"/>
    <w:rsid w:val="0039746B"/>
    <w:rsid w:val="003A6A31"/>
    <w:rsid w:val="003B0C4E"/>
    <w:rsid w:val="003C3362"/>
    <w:rsid w:val="003F5F2E"/>
    <w:rsid w:val="003F636E"/>
    <w:rsid w:val="004406F0"/>
    <w:rsid w:val="004618DE"/>
    <w:rsid w:val="00481CB7"/>
    <w:rsid w:val="004839BA"/>
    <w:rsid w:val="004B2E29"/>
    <w:rsid w:val="004D44EA"/>
    <w:rsid w:val="004F5986"/>
    <w:rsid w:val="0053209C"/>
    <w:rsid w:val="005546FD"/>
    <w:rsid w:val="00585595"/>
    <w:rsid w:val="005A1C1C"/>
    <w:rsid w:val="005D4A17"/>
    <w:rsid w:val="005F6D3A"/>
    <w:rsid w:val="0060681B"/>
    <w:rsid w:val="00610C79"/>
    <w:rsid w:val="00622B26"/>
    <w:rsid w:val="006447F0"/>
    <w:rsid w:val="006808F1"/>
    <w:rsid w:val="006D250C"/>
    <w:rsid w:val="006E0B0A"/>
    <w:rsid w:val="006F0354"/>
    <w:rsid w:val="00705A20"/>
    <w:rsid w:val="00706296"/>
    <w:rsid w:val="007372F8"/>
    <w:rsid w:val="007A3BD4"/>
    <w:rsid w:val="00807861"/>
    <w:rsid w:val="00824366"/>
    <w:rsid w:val="00831DFC"/>
    <w:rsid w:val="00870321"/>
    <w:rsid w:val="00896411"/>
    <w:rsid w:val="008C4FA1"/>
    <w:rsid w:val="008D6D3E"/>
    <w:rsid w:val="008F1C58"/>
    <w:rsid w:val="00930F6B"/>
    <w:rsid w:val="00941C74"/>
    <w:rsid w:val="0096159F"/>
    <w:rsid w:val="009877C9"/>
    <w:rsid w:val="009B5D34"/>
    <w:rsid w:val="009F1CE4"/>
    <w:rsid w:val="00AC74C7"/>
    <w:rsid w:val="00B46A4B"/>
    <w:rsid w:val="00B60D3C"/>
    <w:rsid w:val="00B64181"/>
    <w:rsid w:val="00BB7FAE"/>
    <w:rsid w:val="00BC29B4"/>
    <w:rsid w:val="00BD0D7B"/>
    <w:rsid w:val="00BE3B13"/>
    <w:rsid w:val="00BF6937"/>
    <w:rsid w:val="00C37892"/>
    <w:rsid w:val="00C37BAF"/>
    <w:rsid w:val="00C55A69"/>
    <w:rsid w:val="00C56819"/>
    <w:rsid w:val="00C845F7"/>
    <w:rsid w:val="00CA1BA5"/>
    <w:rsid w:val="00CB5929"/>
    <w:rsid w:val="00CD23F5"/>
    <w:rsid w:val="00D73D6E"/>
    <w:rsid w:val="00D77F23"/>
    <w:rsid w:val="00D84F73"/>
    <w:rsid w:val="00D86BB3"/>
    <w:rsid w:val="00DB7775"/>
    <w:rsid w:val="00DD4E0B"/>
    <w:rsid w:val="00E05982"/>
    <w:rsid w:val="00E13F90"/>
    <w:rsid w:val="00E55AE9"/>
    <w:rsid w:val="00E92DC6"/>
    <w:rsid w:val="00EE2A6F"/>
    <w:rsid w:val="00F0664F"/>
    <w:rsid w:val="00F1731B"/>
    <w:rsid w:val="00F435AA"/>
    <w:rsid w:val="00F70193"/>
    <w:rsid w:val="00F85338"/>
    <w:rsid w:val="00F978C8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0EDFB"/>
  <w15:chartTrackingRefBased/>
  <w15:docId w15:val="{1ECBC183-205B-8044-A3D7-A3D28CE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193"/>
  </w:style>
  <w:style w:type="paragraph" w:styleId="Footer">
    <w:name w:val="footer"/>
    <w:basedOn w:val="Normal"/>
    <w:link w:val="Foot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193"/>
  </w:style>
  <w:style w:type="table" w:styleId="TableGrid">
    <w:name w:val="Table Grid"/>
    <w:basedOn w:val="TableNormal"/>
    <w:uiPriority w:val="39"/>
    <w:rsid w:val="001B3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3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rinfinit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rine.org.au/cor-infini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 Infinitus</cp:lastModifiedBy>
  <cp:revision>75</cp:revision>
  <dcterms:created xsi:type="dcterms:W3CDTF">2021-04-21T20:53:00Z</dcterms:created>
  <dcterms:modified xsi:type="dcterms:W3CDTF">2023-04-13T04:57:00Z</dcterms:modified>
</cp:coreProperties>
</file>