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025" w:rsidP="36B6BB20" w:rsidRDefault="00C47025" w14:paraId="08EC5EB9" w14:textId="0546A920">
      <w:pPr>
        <w:pStyle w:val="paragraph"/>
        <w:spacing w:before="0" w:beforeAutospacing="off" w:after="0" w:afterAutospacing="off"/>
        <w:ind w:left="0" w:firstLine="720"/>
        <w:rPr>
          <w:rFonts w:ascii="Century Gothic" w:hAnsi="Century Gothic" w:eastAsia="Century Gothic" w:cs="Century Gothic" w:asciiTheme="majorAscii" w:hAnsiTheme="majorAscii" w:eastAsiaTheme="majorAscii" w:cstheme="majorAscii"/>
        </w:rPr>
      </w:pPr>
      <w:r w:rsidRPr="5459A217" w:rsidR="65685880">
        <w:rPr>
          <w:rFonts w:ascii="Century Gothic" w:hAnsi="Century Gothic" w:eastAsia="Century Gothic" w:cs="Century Gothic" w:asciiTheme="majorAscii" w:hAnsiTheme="majorAscii" w:eastAsiaTheme="majorAscii" w:cstheme="majorAscii"/>
        </w:rPr>
        <w:t>Date:</w:t>
      </w:r>
      <w:r w:rsidRPr="5459A217" w:rsidR="7D52305A">
        <w:rPr>
          <w:rFonts w:ascii="Century Gothic" w:hAnsi="Century Gothic" w:eastAsia="Century Gothic" w:cs="Century Gothic" w:asciiTheme="majorAscii" w:hAnsiTheme="majorAscii" w:eastAsiaTheme="majorAscii" w:cstheme="majorAscii"/>
        </w:rPr>
        <w:t xml:space="preserve"> </w:t>
      </w:r>
      <w:r w:rsidRPr="5459A217" w:rsidR="0F15FAEF">
        <w:rPr>
          <w:rFonts w:ascii="Century Gothic" w:hAnsi="Century Gothic" w:eastAsia="Century Gothic" w:cs="Century Gothic" w:asciiTheme="majorAscii" w:hAnsiTheme="majorAscii" w:eastAsiaTheme="majorAscii" w:cstheme="majorAscii"/>
        </w:rPr>
        <w:t>10</w:t>
      </w:r>
      <w:r w:rsidRPr="5459A217" w:rsidR="7D52305A">
        <w:rPr>
          <w:rFonts w:ascii="Century Gothic" w:hAnsi="Century Gothic" w:eastAsia="Century Gothic" w:cs="Century Gothic" w:asciiTheme="majorAscii" w:hAnsiTheme="majorAscii" w:eastAsiaTheme="majorAscii" w:cstheme="majorAscii"/>
        </w:rPr>
        <w:t xml:space="preserve"> February 2023</w:t>
      </w:r>
      <w:r>
        <w:br/>
      </w:r>
    </w:p>
    <w:p w:rsidR="00C47025" w:rsidP="36B6BB20" w:rsidRDefault="00C47025" w14:paraId="7F596C75" w14:textId="5A5A29F9">
      <w:pPr>
        <w:spacing w:before="0" w:beforeAutospacing="off" w:after="0" w:afterAutospacing="off"/>
        <w:ind w:left="72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pPr>
      <w:r w:rsidRPr="36B6BB20" w:rsidR="62B2BB91">
        <w:rPr>
          <w:rFonts w:ascii="Century Gothic" w:hAnsi="Century Gothic" w:eastAsia="Century Gothic" w:cs="Century Gothic" w:asciiTheme="majorAscii" w:hAnsiTheme="majorAscii" w:eastAsiaTheme="majorAscii" w:cstheme="majorAscii"/>
          <w:b w:val="1"/>
          <w:bCs w:val="1"/>
          <w:i w:val="0"/>
          <w:iCs w:val="0"/>
          <w:strike w:val="0"/>
          <w:dstrike w:val="0"/>
          <w:noProof w:val="0"/>
          <w:color w:val="000000"/>
          <w:sz w:val="22"/>
          <w:szCs w:val="22"/>
          <w:u w:val="none"/>
          <w:lang w:val="en-AU"/>
        </w:rPr>
        <w:t xml:space="preserve">W M Forster’s legacy of compassion: </w:t>
      </w:r>
      <w:r w:rsidRPr="36B6BB20" w:rsidR="62B2BB91">
        <w:rPr>
          <w:rFonts w:ascii="Century Gothic" w:hAnsi="Century Gothic" w:eastAsia="Century Gothic" w:cs="Century Gothic" w:asciiTheme="majorAscii" w:hAnsiTheme="majorAscii" w:eastAsiaTheme="majorAscii" w:cstheme="majorAscii"/>
          <w:b w:val="1"/>
          <w:bCs w:val="1"/>
          <w:i w:val="0"/>
          <w:iCs w:val="0"/>
          <w:strike w:val="0"/>
          <w:dstrike w:val="0"/>
          <w:noProof w:val="0"/>
          <w:color w:val="000000"/>
          <w:sz w:val="22"/>
          <w:szCs w:val="22"/>
          <w:u w:val="none"/>
          <w:lang w:val="en-AU"/>
        </w:rPr>
        <w:t>Sparkways</w:t>
      </w:r>
      <w:r w:rsidRPr="36B6BB20" w:rsidR="62B2BB91">
        <w:rPr>
          <w:rFonts w:ascii="Century Gothic" w:hAnsi="Century Gothic" w:eastAsia="Century Gothic" w:cs="Century Gothic" w:asciiTheme="majorAscii" w:hAnsiTheme="majorAscii" w:eastAsiaTheme="majorAscii" w:cstheme="majorAscii"/>
          <w:b w:val="1"/>
          <w:bCs w:val="1"/>
          <w:i w:val="0"/>
          <w:iCs w:val="0"/>
          <w:strike w:val="0"/>
          <w:dstrike w:val="0"/>
          <w:noProof w:val="0"/>
          <w:color w:val="000000"/>
          <w:sz w:val="22"/>
          <w:szCs w:val="22"/>
          <w:u w:val="none"/>
          <w:lang w:val="en-AU"/>
        </w:rPr>
        <w:t xml:space="preserve"> celebrates 140 years of changing lives</w:t>
      </w:r>
      <w:r w:rsidRPr="36B6BB20"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w:t>
      </w:r>
    </w:p>
    <w:p w:rsidR="00C47025" w:rsidP="36B6BB20" w:rsidRDefault="00C47025" w14:paraId="6273F870" w14:textId="7000EB1D">
      <w:pPr>
        <w:spacing w:before="0" w:beforeAutospacing="off" w:after="0" w:afterAutospacing="off"/>
        <w:ind w:left="72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pPr>
      <w:r>
        <w:br/>
      </w:r>
      <w:hyperlink r:id="R59c804d6e6a94915">
        <w:r w:rsidRPr="36B6BB20" w:rsidR="62B2BB91">
          <w:rPr>
            <w:rStyle w:val="Hyperlink"/>
            <w:rFonts w:ascii="Century Gothic" w:hAnsi="Century Gothic" w:eastAsia="Century Gothic" w:cs="Century Gothic" w:asciiTheme="majorAscii" w:hAnsiTheme="majorAscii" w:eastAsiaTheme="majorAscii" w:cstheme="majorAscii"/>
            <w:b w:val="0"/>
            <w:bCs w:val="0"/>
            <w:i w:val="0"/>
            <w:iCs w:val="0"/>
            <w:strike w:val="0"/>
            <w:dstrike w:val="0"/>
            <w:noProof w:val="0"/>
            <w:sz w:val="22"/>
            <w:szCs w:val="22"/>
            <w:lang w:val="en-AU"/>
          </w:rPr>
          <w:t>Sparkways</w:t>
        </w:r>
      </w:hyperlink>
      <w:r w:rsidRPr="36B6BB20"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has been empowering children and young people to thrive since 1883, and in 2023 will celebrate 140 years of making a difference in the lives of those in need. </w:t>
      </w:r>
    </w:p>
    <w:p w:rsidR="00C47025" w:rsidP="36B6BB20" w:rsidRDefault="00C47025" w14:paraId="26881502" w14:textId="0CF7D515">
      <w:pPr>
        <w:spacing w:before="0" w:beforeAutospacing="off" w:after="0" w:afterAutospacing="off"/>
        <w:ind w:left="72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pPr>
      <w:r>
        <w:br/>
      </w:r>
      <w:r w:rsidRPr="36B6BB20"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Then known as the TRY Society, the organisation is the brainchild of William Mark Forster, a successful and well-connected clothing merchant and philanthropist, who was concerned for the plight of under-privileged children left behind by a rapidly expanding Melbourne society in the late 19th century.</w:t>
      </w:r>
    </w:p>
    <w:p w:rsidR="00C47025" w:rsidP="36B6BB20" w:rsidRDefault="00C47025" w14:paraId="7BA44883" w14:textId="5EBC5E74">
      <w:pPr>
        <w:spacing w:before="0" w:beforeAutospacing="off" w:after="0" w:afterAutospacing="off"/>
        <w:ind w:left="72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pPr>
      <w:r>
        <w:br/>
      </w:r>
      <w:r w:rsidRPr="36B6BB20"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His simple idea inspired both the name of the society, and its ethos: that with opportunity and guidance all young people could be successful in life - all they had to do was try. </w:t>
      </w:r>
    </w:p>
    <w:p w:rsidR="00C47025" w:rsidP="52BDE6F6" w:rsidRDefault="00C47025" w14:paraId="19787971" w14:textId="5BE71182">
      <w:pPr>
        <w:spacing w:before="0" w:beforeAutospacing="off" w:after="0" w:afterAutospacing="off"/>
        <w:ind w:left="72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pPr>
      <w:r>
        <w:br/>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W M Forster’s ideas were considered bold for their time and </w:t>
      </w:r>
      <w:r w:rsidRPr="52BDE6F6" w:rsidR="3BC52B76">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were a precursor to the approach the organisation takes today</w:t>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w:t>
      </w:r>
      <w:bookmarkStart w:name="_Int_1INzvBoG" w:id="1446302994"/>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A number of</w:t>
      </w:r>
      <w:bookmarkEnd w:id="1446302994"/>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w:t>
      </w:r>
      <w:bookmarkStart w:name="_Int_B1S8Vy8r" w:id="1843110041"/>
      <w:r w:rsidRPr="52BDE6F6" w:rsidR="58EEC5B3">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cutting-edge</w:t>
      </w:r>
      <w:bookmarkEnd w:id="1843110041"/>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initiatives followed through the early years of the organisation - from meetings </w:t>
      </w:r>
      <w:r w:rsidRPr="52BDE6F6" w:rsidR="11E89869">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that</w:t>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w:t>
      </w:r>
      <w:bookmarkStart w:name="_Int_5wSyGOnl" w:id="213098024"/>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taught</w:t>
      </w:r>
      <w:bookmarkEnd w:id="213098024"/>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young people through lectures on </w:t>
      </w:r>
      <w:bookmarkStart w:name="_Int_i8ZhO8FU" w:id="1116175813"/>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health and wellbeing</w:t>
      </w:r>
      <w:bookmarkEnd w:id="1116175813"/>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and activities such as music lessons to boot repair and shorthand, the organisation is always one which has “grown with the times” and in response to the needs of those it serves. </w:t>
      </w:r>
    </w:p>
    <w:p w:rsidR="00C47025" w:rsidP="36B6BB20" w:rsidRDefault="00C47025" w14:paraId="404536FF" w14:textId="092B00A9">
      <w:pPr>
        <w:spacing w:before="0" w:beforeAutospacing="off" w:after="0" w:afterAutospacing="off"/>
        <w:ind w:left="72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pPr>
      <w:r>
        <w:br/>
      </w:r>
      <w:r w:rsidRPr="36B6BB20"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In the 1990’s the organisation moved into early childhood education, managing a kindergarten for the City of Seymour, and then moving into mentoring and job skills training. </w:t>
      </w:r>
    </w:p>
    <w:p w:rsidR="00C47025" w:rsidP="52BDE6F6" w:rsidRDefault="00C47025" w14:paraId="1D164909" w14:textId="0315447A">
      <w:pPr>
        <w:spacing w:before="0" w:beforeAutospacing="off" w:after="0" w:afterAutospacing="off"/>
        <w:ind w:left="72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pPr>
      <w:r>
        <w:br/>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Reflecting the changes of today’s complex world, the organisation changed its name in 2021, in recognition of the fact that simply trying, </w:t>
      </w:r>
      <w:bookmarkStart w:name="_Int_XEuOTF3f" w:id="2018961553"/>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in today’s society</w:t>
      </w:r>
      <w:bookmarkEnd w:id="2018961553"/>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is no longer enough, pivoting to be named </w:t>
      </w:r>
      <w:proofErr w:type="spellStart"/>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Sparkways</w:t>
      </w:r>
      <w:proofErr w:type="spellEnd"/>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w:t>
      </w:r>
    </w:p>
    <w:p w:rsidR="00C47025" w:rsidP="52BDE6F6" w:rsidRDefault="00C47025" w14:paraId="578C8F50" w14:textId="3C59A2AB">
      <w:pPr>
        <w:spacing w:before="0" w:beforeAutospacing="off" w:after="0" w:afterAutospacing="off"/>
        <w:ind w:left="72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pPr>
      <w:r>
        <w:br/>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The new name </w:t>
      </w:r>
      <w:bookmarkStart w:name="_Int_qU7I9EKi" w:id="560060384"/>
      <w:r w:rsidRPr="52BDE6F6" w:rsidR="383AD6EF">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reflects</w:t>
      </w:r>
      <w:bookmarkEnd w:id="560060384"/>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the long-held values of the organisation, given a modern lift to reflect the </w:t>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capacity</w:t>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to spark change in the lives of others, </w:t>
      </w:r>
      <w:bookmarkStart w:name="_Int_laCAhcAA" w:id="1242951062"/>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CEO</w:t>
      </w:r>
      <w:bookmarkEnd w:id="1242951062"/>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Daniel Findley explained</w:t>
      </w:r>
      <w:r w:rsidRPr="52BDE6F6" w:rsidR="184F2ECD">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w:t>
      </w:r>
    </w:p>
    <w:p w:rsidR="00C47025" w:rsidP="52BDE6F6" w:rsidRDefault="00C47025" w14:paraId="5599DEEE" w14:textId="35F27C5C">
      <w:pPr>
        <w:spacing w:before="0" w:beforeAutospacing="off" w:after="0" w:afterAutospacing="off"/>
        <w:ind w:left="72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pPr>
      <w:r>
        <w:br/>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Mr Forster’s legacy has remained pervasive throughout Sparkways, as those it employs continue to build on his vision and work through youth programs, mentoring programs, and the work done in Sparkway</w:t>
      </w:r>
      <w:r w:rsidRPr="52BDE6F6" w:rsidR="5CD6784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s’</w:t>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network of </w:t>
      </w:r>
      <w:r w:rsidRPr="52BDE6F6" w:rsidR="303E6815">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45</w:t>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early childhood education and care </w:t>
      </w:r>
      <w:r w:rsidRPr="52BDE6F6" w:rsidR="2DF79729">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service</w:t>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s which support Melbourne’s children and families. </w:t>
      </w:r>
    </w:p>
    <w:p w:rsidR="00C47025" w:rsidP="52BDE6F6" w:rsidRDefault="00C47025" w14:paraId="5E076A82" w14:textId="10D2B6A3">
      <w:pPr>
        <w:spacing w:before="0" w:beforeAutospacing="off" w:after="0" w:afterAutospacing="off"/>
        <w:ind w:left="72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pPr>
      <w:r>
        <w:br/>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To mark 140 years, and the rich legacy </w:t>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established</w:t>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by Mr Forster, </w:t>
      </w:r>
      <w:proofErr w:type="spellStart"/>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Sparkways</w:t>
      </w:r>
      <w:proofErr w:type="spellEnd"/>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will conducting events both internally and externally throughout the year and give Victorians a look at the people both past and present, whose lives were changed by their association with </w:t>
      </w:r>
      <w:proofErr w:type="spellStart"/>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Sparkways</w:t>
      </w:r>
      <w:proofErr w:type="spellEnd"/>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and TRY.</w:t>
      </w:r>
    </w:p>
    <w:p w:rsidR="00C47025" w:rsidP="52BDE6F6" w:rsidRDefault="00C47025" w14:paraId="330CDA7D" w14:textId="275A5A96">
      <w:pPr>
        <w:spacing w:before="0" w:beforeAutospacing="off" w:after="0" w:afterAutospacing="off"/>
        <w:ind w:left="720"/>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pPr>
      <w:r>
        <w:br/>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“It’s both an honour and a privilege to be a part of an organisation which has supported Melbourne’s children and young people for so many years,” Mr Findley said</w:t>
      </w:r>
      <w:r w:rsidRPr="52BDE6F6" w:rsidR="2C7533DF">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w:t>
      </w:r>
      <w:r w:rsidRPr="52BDE6F6" w:rsidR="64147F07">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We</w:t>
      </w:r>
      <w:r w:rsidRPr="52BDE6F6"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will continue to work with our communities, and together we will make a difference for another 140 years.” </w:t>
      </w:r>
    </w:p>
    <w:p w:rsidR="00C47025" w:rsidP="36B6BB20" w:rsidRDefault="00C47025" w14:paraId="5EBE830E" w14:textId="029B6041">
      <w:pPr>
        <w:pStyle w:val="paragraph"/>
        <w:spacing w:before="0" w:beforeAutospacing="off" w:after="0" w:afterAutospacing="off"/>
        <w:ind w:left="720"/>
        <w:rPr>
          <w:rFonts w:ascii="Century Gothic" w:hAnsi="Century Gothic" w:eastAsia="Century Gothic" w:cs="Century Gothic" w:asciiTheme="majorAscii" w:hAnsiTheme="majorAscii" w:eastAsiaTheme="majorAscii" w:cstheme="majorAscii"/>
          <w:noProof w:val="0"/>
          <w:lang w:val="en-AU"/>
        </w:rPr>
      </w:pPr>
      <w:r>
        <w:br/>
      </w:r>
      <w:r w:rsidRPr="36B6BB20"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To learn more about </w:t>
      </w:r>
      <w:r w:rsidRPr="36B6BB20"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Sparkways</w:t>
      </w:r>
      <w:r w:rsidRPr="36B6BB20"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please see </w:t>
      </w:r>
      <w:hyperlink r:id="Ra222ba624a334c3a">
        <w:r w:rsidRPr="36B6BB20" w:rsidR="62B2BB91">
          <w:rPr>
            <w:rStyle w:val="Hyperlink"/>
            <w:rFonts w:ascii="Century Gothic" w:hAnsi="Century Gothic" w:eastAsia="Century Gothic" w:cs="Century Gothic" w:asciiTheme="majorAscii" w:hAnsiTheme="majorAscii" w:eastAsiaTheme="majorAscii" w:cstheme="majorAscii"/>
            <w:b w:val="0"/>
            <w:bCs w:val="0"/>
            <w:i w:val="0"/>
            <w:iCs w:val="0"/>
            <w:strike w:val="0"/>
            <w:dstrike w:val="0"/>
            <w:noProof w:val="0"/>
            <w:sz w:val="22"/>
            <w:szCs w:val="22"/>
            <w:lang w:val="en-AU"/>
          </w:rPr>
          <w:t>here</w:t>
        </w:r>
      </w:hyperlink>
      <w:r w:rsidRPr="36B6BB20"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For interviews, imaging or more information contact Caroline Henricks at </w:t>
      </w:r>
      <w:hyperlink r:id="Rb747ecf84df442c4">
        <w:r w:rsidRPr="36B6BB20" w:rsidR="62B2BB91">
          <w:rPr>
            <w:rStyle w:val="Hyperlink"/>
            <w:rFonts w:ascii="Century Gothic" w:hAnsi="Century Gothic" w:eastAsia="Century Gothic" w:cs="Century Gothic" w:asciiTheme="majorAscii" w:hAnsiTheme="majorAscii" w:eastAsiaTheme="majorAscii" w:cstheme="majorAscii"/>
            <w:b w:val="0"/>
            <w:bCs w:val="0"/>
            <w:i w:val="0"/>
            <w:iCs w:val="0"/>
            <w:strike w:val="0"/>
            <w:dstrike w:val="0"/>
            <w:noProof w:val="0"/>
            <w:sz w:val="22"/>
            <w:szCs w:val="22"/>
            <w:lang w:val="en-AU"/>
          </w:rPr>
          <w:t>caroline.henricks@sparkways.org.au</w:t>
        </w:r>
      </w:hyperlink>
      <w:r w:rsidRPr="36B6BB20" w:rsidR="62B2BB91">
        <w:rPr>
          <w:rFonts w:ascii="Century Gothic" w:hAnsi="Century Gothic" w:eastAsia="Century Gothic" w:cs="Century Gothic" w:asciiTheme="majorAscii" w:hAnsiTheme="majorAscii" w:eastAsiaTheme="majorAscii" w:cstheme="majorAscii"/>
          <w:b w:val="0"/>
          <w:bCs w:val="0"/>
          <w:i w:val="0"/>
          <w:iCs w:val="0"/>
          <w:strike w:val="0"/>
          <w:dstrike w:val="0"/>
          <w:noProof w:val="0"/>
          <w:color w:val="000000"/>
          <w:sz w:val="22"/>
          <w:szCs w:val="22"/>
          <w:u w:val="none"/>
          <w:lang w:val="en-AU"/>
        </w:rPr>
        <w:t xml:space="preserve"> or on 0437 896 091</w:t>
      </w:r>
    </w:p>
    <w:p w:rsidRPr="00B63941" w:rsidR="0028486C" w:rsidP="36B6BB20" w:rsidRDefault="00B63941" w14:paraId="4A3F6993" w14:textId="78178FCB">
      <w:pPr>
        <w:ind w:left="720"/>
        <w:rPr>
          <w:rStyle w:val="normaltextrun"/>
          <w:rFonts w:ascii="Century Gothic" w:hAnsi="Century Gothic" w:eastAsia="Century Gothic" w:cs="Century Gothic" w:asciiTheme="majorAscii" w:hAnsiTheme="majorAscii" w:eastAsiaTheme="majorAscii" w:cstheme="majorAscii"/>
          <w:sz w:val="18"/>
          <w:szCs w:val="18"/>
          <w:shd w:val="clear" w:color="auto" w:fill="FFFFFF"/>
        </w:rPr>
      </w:pPr>
      <w:r w:rsidR="00BA1150">
        <w:rPr>
          <w:rStyle w:val="normaltextrun"/>
          <w:rFonts w:ascii="Sofia Pro Regular" w:hAnsi="Sofia Pro Regular" w:cs="Arial"/>
          <w:sz w:val="18"/>
          <w:szCs w:val="18"/>
          <w:shd w:val="clear" w:color="auto" w:fill="FFFFFF"/>
        </w:rPr>
        <w:br/>
      </w:r>
      <w:r w:rsidRPr="36B6BB20" w:rsidR="00E257E2">
        <w:rPr>
          <w:rStyle w:val="normaltextrun"/>
          <w:rFonts w:ascii="Century Gothic" w:hAnsi="Century Gothic" w:eastAsia="Century Gothic" w:cs="Century Gothic" w:asciiTheme="majorAscii" w:hAnsiTheme="majorAscii" w:eastAsiaTheme="majorAscii" w:cstheme="majorAscii"/>
          <w:sz w:val="18"/>
          <w:szCs w:val="18"/>
          <w:shd w:val="clear" w:color="auto" w:fill="FFFFFF"/>
        </w:rPr>
        <w:t>ABOUT SPARKWAYS</w:t>
      </w:r>
      <w:r w:rsidRPr="00B63941" w:rsidR="00E257E2">
        <w:rPr>
          <w:rStyle w:val="normaltextrun"/>
          <w:rFonts w:ascii="Sofia Pro Regular" w:hAnsi="Sofia Pro Regular" w:cs="Arial"/>
          <w:sz w:val="18"/>
          <w:szCs w:val="18"/>
          <w:shd w:val="clear" w:color="auto" w:fill="FFFFFF"/>
        </w:rPr>
        <w:br/>
      </w:r>
    </w:p>
    <w:p w:rsidRPr="00B63941" w:rsidR="00E257E2" w:rsidP="36B6BB20" w:rsidRDefault="00E257E2" w14:paraId="0691CFC6" w14:textId="4B3395FA">
      <w:pPr>
        <w:pStyle w:val="NormalWeb"/>
        <w:shd w:val="clear" w:color="auto" w:fill="FFFFFF" w:themeFill="background1"/>
        <w:spacing w:before="0" w:beforeAutospacing="off" w:after="240" w:afterAutospacing="off"/>
        <w:ind w:left="720"/>
        <w:rPr>
          <w:rFonts w:ascii="Century Gothic" w:hAnsi="Century Gothic" w:eastAsia="Century Gothic" w:cs="Century Gothic" w:asciiTheme="majorAscii" w:hAnsiTheme="majorAscii" w:eastAsiaTheme="majorAscii" w:cstheme="majorAscii"/>
          <w:sz w:val="18"/>
          <w:szCs w:val="18"/>
        </w:rPr>
      </w:pPr>
      <w:r w:rsidRPr="52BDE6F6" w:rsidR="00E257E2">
        <w:rPr>
          <w:rFonts w:ascii="Century Gothic" w:hAnsi="Century Gothic" w:eastAsia="Century Gothic" w:cs="Century Gothic" w:asciiTheme="majorAscii" w:hAnsiTheme="majorAscii" w:eastAsiaTheme="majorAscii" w:cstheme="majorAscii"/>
          <w:sz w:val="18"/>
          <w:szCs w:val="18"/>
        </w:rPr>
        <w:t xml:space="preserve">We are a Melbourne non-profit organisation working </w:t>
      </w:r>
      <w:r w:rsidRPr="52BDE6F6" w:rsidR="73F20470">
        <w:rPr>
          <w:rFonts w:ascii="Century Gothic" w:hAnsi="Century Gothic" w:eastAsia="Century Gothic" w:cs="Century Gothic" w:asciiTheme="majorAscii" w:hAnsiTheme="majorAscii" w:eastAsiaTheme="majorAscii" w:cstheme="majorAscii"/>
          <w:sz w:val="18"/>
          <w:szCs w:val="18"/>
        </w:rPr>
        <w:t xml:space="preserve">operating for 140 years </w:t>
      </w:r>
      <w:r w:rsidRPr="52BDE6F6" w:rsidR="00E257E2">
        <w:rPr>
          <w:rFonts w:ascii="Century Gothic" w:hAnsi="Century Gothic" w:eastAsia="Century Gothic" w:cs="Century Gothic" w:asciiTheme="majorAscii" w:hAnsiTheme="majorAscii" w:eastAsiaTheme="majorAscii" w:cstheme="majorAscii"/>
          <w:sz w:val="18"/>
          <w:szCs w:val="18"/>
        </w:rPr>
        <w:t>alongside our communities</w:t>
      </w:r>
      <w:r w:rsidRPr="52BDE6F6" w:rsidR="70A52293">
        <w:rPr>
          <w:rFonts w:ascii="Century Gothic" w:hAnsi="Century Gothic" w:eastAsia="Century Gothic" w:cs="Century Gothic" w:asciiTheme="majorAscii" w:hAnsiTheme="majorAscii" w:eastAsiaTheme="majorAscii" w:cstheme="majorAscii"/>
          <w:sz w:val="18"/>
          <w:szCs w:val="18"/>
        </w:rPr>
        <w:t xml:space="preserve">. </w:t>
      </w:r>
      <w:r w:rsidRPr="52BDE6F6" w:rsidR="3FA4CEF0">
        <w:rPr>
          <w:rFonts w:ascii="Century Gothic" w:hAnsi="Century Gothic" w:eastAsia="Century Gothic" w:cs="Century Gothic" w:asciiTheme="majorAscii" w:hAnsiTheme="majorAscii" w:eastAsiaTheme="majorAscii" w:cstheme="majorAscii"/>
          <w:sz w:val="18"/>
          <w:szCs w:val="18"/>
        </w:rPr>
        <w:t xml:space="preserve">We </w:t>
      </w:r>
      <w:r w:rsidRPr="52BDE6F6" w:rsidR="3FA4CEF0">
        <w:rPr>
          <w:rFonts w:ascii="Century Gothic" w:hAnsi="Century Gothic" w:eastAsia="Century Gothic" w:cs="Century Gothic" w:asciiTheme="majorAscii" w:hAnsiTheme="majorAscii" w:eastAsiaTheme="majorAscii" w:cstheme="majorAscii"/>
          <w:sz w:val="18"/>
          <w:szCs w:val="18"/>
        </w:rPr>
        <w:t xml:space="preserve">work </w:t>
      </w:r>
      <w:r w:rsidRPr="52BDE6F6" w:rsidR="00E257E2">
        <w:rPr>
          <w:rFonts w:ascii="Century Gothic" w:hAnsi="Century Gothic" w:eastAsia="Century Gothic" w:cs="Century Gothic" w:asciiTheme="majorAscii" w:hAnsiTheme="majorAscii" w:eastAsiaTheme="majorAscii" w:cstheme="majorAscii"/>
          <w:sz w:val="18"/>
          <w:szCs w:val="18"/>
        </w:rPr>
        <w:t>to</w:t>
      </w:r>
      <w:r w:rsidRPr="52BDE6F6" w:rsidR="00E257E2">
        <w:rPr>
          <w:rFonts w:ascii="Century Gothic" w:hAnsi="Century Gothic" w:eastAsia="Century Gothic" w:cs="Century Gothic" w:asciiTheme="majorAscii" w:hAnsiTheme="majorAscii" w:eastAsiaTheme="majorAscii" w:cstheme="majorAscii"/>
          <w:sz w:val="18"/>
          <w:szCs w:val="18"/>
        </w:rPr>
        <w:t xml:space="preserve"> ensure </w:t>
      </w:r>
      <w:r w:rsidRPr="52BDE6F6" w:rsidR="00AB1548">
        <w:rPr>
          <w:rFonts w:ascii="Century Gothic" w:hAnsi="Century Gothic" w:eastAsia="Century Gothic" w:cs="Century Gothic" w:asciiTheme="majorAscii" w:hAnsiTheme="majorAscii" w:eastAsiaTheme="majorAscii" w:cstheme="majorAscii"/>
          <w:sz w:val="18"/>
          <w:szCs w:val="18"/>
        </w:rPr>
        <w:t xml:space="preserve">our </w:t>
      </w:r>
      <w:r w:rsidRPr="52BDE6F6" w:rsidR="00E257E2">
        <w:rPr>
          <w:rFonts w:ascii="Century Gothic" w:hAnsi="Century Gothic" w:eastAsia="Century Gothic" w:cs="Century Gothic" w:asciiTheme="majorAscii" w:hAnsiTheme="majorAscii" w:eastAsiaTheme="majorAscii" w:cstheme="majorAscii"/>
          <w:sz w:val="18"/>
          <w:szCs w:val="18"/>
        </w:rPr>
        <w:t>child</w:t>
      </w:r>
      <w:r w:rsidRPr="52BDE6F6" w:rsidR="00AB1548">
        <w:rPr>
          <w:rFonts w:ascii="Century Gothic" w:hAnsi="Century Gothic" w:eastAsia="Century Gothic" w:cs="Century Gothic" w:asciiTheme="majorAscii" w:hAnsiTheme="majorAscii" w:eastAsiaTheme="majorAscii" w:cstheme="majorAscii"/>
          <w:sz w:val="18"/>
          <w:szCs w:val="18"/>
        </w:rPr>
        <w:t>ren</w:t>
      </w:r>
      <w:r w:rsidRPr="52BDE6F6" w:rsidR="00E257E2">
        <w:rPr>
          <w:rFonts w:ascii="Century Gothic" w:hAnsi="Century Gothic" w:eastAsia="Century Gothic" w:cs="Century Gothic" w:asciiTheme="majorAscii" w:hAnsiTheme="majorAscii" w:eastAsiaTheme="majorAscii" w:cstheme="majorAscii"/>
          <w:sz w:val="18"/>
          <w:szCs w:val="18"/>
        </w:rPr>
        <w:t xml:space="preserve"> and young p</w:t>
      </w:r>
      <w:r w:rsidRPr="52BDE6F6" w:rsidR="00AB1548">
        <w:rPr>
          <w:rFonts w:ascii="Century Gothic" w:hAnsi="Century Gothic" w:eastAsia="Century Gothic" w:cs="Century Gothic" w:asciiTheme="majorAscii" w:hAnsiTheme="majorAscii" w:eastAsiaTheme="majorAscii" w:cstheme="majorAscii"/>
          <w:sz w:val="18"/>
          <w:szCs w:val="18"/>
        </w:rPr>
        <w:t>eople are</w:t>
      </w:r>
      <w:r w:rsidRPr="52BDE6F6" w:rsidR="00E257E2">
        <w:rPr>
          <w:rFonts w:ascii="Century Gothic" w:hAnsi="Century Gothic" w:eastAsia="Century Gothic" w:cs="Century Gothic" w:asciiTheme="majorAscii" w:hAnsiTheme="majorAscii" w:eastAsiaTheme="majorAscii" w:cstheme="majorAscii"/>
          <w:sz w:val="18"/>
          <w:szCs w:val="18"/>
        </w:rPr>
        <w:t xml:space="preserve"> given every opportunity to reach their full potential</w:t>
      </w:r>
      <w:r w:rsidRPr="52BDE6F6" w:rsidR="02DFA8B6">
        <w:rPr>
          <w:rFonts w:ascii="Century Gothic" w:hAnsi="Century Gothic" w:eastAsia="Century Gothic" w:cs="Century Gothic" w:asciiTheme="majorAscii" w:hAnsiTheme="majorAscii" w:eastAsiaTheme="majorAscii" w:cstheme="majorAscii"/>
          <w:sz w:val="18"/>
          <w:szCs w:val="18"/>
        </w:rPr>
        <w:t xml:space="preserve">. </w:t>
      </w:r>
    </w:p>
    <w:p w:rsidRPr="00B63941" w:rsidR="00AB1548" w:rsidP="36B6BB20" w:rsidRDefault="00E257E2" w14:paraId="2AA447E4" w14:textId="2D62C4F4">
      <w:pPr>
        <w:pStyle w:val="NormalWeb"/>
        <w:shd w:val="clear" w:color="auto" w:fill="FFFFFF" w:themeFill="background1"/>
        <w:spacing w:before="0" w:beforeAutospacing="off" w:after="0" w:afterAutospacing="off"/>
        <w:ind w:left="720"/>
        <w:rPr>
          <w:rFonts w:ascii="Century Gothic" w:hAnsi="Century Gothic" w:eastAsia="Century Gothic" w:cs="Century Gothic" w:asciiTheme="majorAscii" w:hAnsiTheme="majorAscii" w:eastAsiaTheme="majorAscii" w:cstheme="majorAscii"/>
          <w:sz w:val="18"/>
          <w:szCs w:val="18"/>
        </w:rPr>
      </w:pPr>
      <w:r w:rsidRPr="36B6BB20" w:rsidR="00E257E2">
        <w:rPr>
          <w:rFonts w:ascii="Century Gothic" w:hAnsi="Century Gothic" w:eastAsia="Century Gothic" w:cs="Century Gothic" w:asciiTheme="majorAscii" w:hAnsiTheme="majorAscii" w:eastAsiaTheme="majorAscii" w:cstheme="majorAscii"/>
          <w:sz w:val="18"/>
          <w:szCs w:val="18"/>
        </w:rPr>
        <w:t>We run:</w:t>
      </w:r>
      <w:r>
        <w:br/>
      </w:r>
      <w:r>
        <w:br/>
      </w:r>
      <w:r w:rsidRPr="36B6BB20" w:rsidR="00AB1548">
        <w:rPr>
          <w:rFonts w:ascii="Century Gothic" w:hAnsi="Century Gothic" w:eastAsia="Century Gothic" w:cs="Century Gothic" w:asciiTheme="majorAscii" w:hAnsiTheme="majorAscii" w:eastAsiaTheme="majorAscii" w:cstheme="majorAscii"/>
          <w:sz w:val="18"/>
          <w:szCs w:val="18"/>
        </w:rPr>
        <w:t xml:space="preserve">- </w:t>
      </w:r>
      <w:r w:rsidRPr="36B6BB20" w:rsidR="00E257E2">
        <w:rPr>
          <w:rFonts w:ascii="Century Gothic" w:hAnsi="Century Gothic" w:eastAsia="Century Gothic" w:cs="Century Gothic" w:asciiTheme="majorAscii" w:hAnsiTheme="majorAscii" w:eastAsiaTheme="majorAscii" w:cstheme="majorAscii"/>
          <w:sz w:val="18"/>
          <w:szCs w:val="18"/>
        </w:rPr>
        <w:t xml:space="preserve">Youth Services programs; Mentoring and </w:t>
      </w:r>
      <w:r w:rsidRPr="36B6BB20" w:rsidR="00AB1548">
        <w:rPr>
          <w:rFonts w:ascii="Century Gothic" w:hAnsi="Century Gothic" w:eastAsia="Century Gothic" w:cs="Century Gothic" w:asciiTheme="majorAscii" w:hAnsiTheme="majorAscii" w:eastAsiaTheme="majorAscii" w:cstheme="majorAscii"/>
          <w:sz w:val="18"/>
          <w:szCs w:val="18"/>
        </w:rPr>
        <w:t>e</w:t>
      </w:r>
      <w:r w:rsidRPr="36B6BB20" w:rsidR="6D31A280">
        <w:rPr>
          <w:rFonts w:ascii="Century Gothic" w:hAnsi="Century Gothic" w:eastAsia="Century Gothic" w:cs="Century Gothic" w:asciiTheme="majorAscii" w:hAnsiTheme="majorAscii" w:eastAsiaTheme="majorAscii" w:cstheme="majorAscii"/>
          <w:sz w:val="18"/>
          <w:szCs w:val="18"/>
        </w:rPr>
        <w:t>mployment</w:t>
      </w:r>
      <w:r w:rsidRPr="36B6BB20" w:rsidR="00AB1548">
        <w:rPr>
          <w:rFonts w:ascii="Century Gothic" w:hAnsi="Century Gothic" w:eastAsia="Century Gothic" w:cs="Century Gothic" w:asciiTheme="majorAscii" w:hAnsiTheme="majorAscii" w:eastAsiaTheme="majorAscii" w:cstheme="majorAscii"/>
          <w:sz w:val="18"/>
          <w:szCs w:val="18"/>
        </w:rPr>
        <w:t>, and</w:t>
      </w:r>
    </w:p>
    <w:p w:rsidRPr="00B63941" w:rsidR="00E7716A" w:rsidP="36B6BB20" w:rsidRDefault="00387463" w14:paraId="44EAFD9C" w14:textId="1F897DA2">
      <w:pPr>
        <w:pStyle w:val="NormalWeb"/>
        <w:shd w:val="clear" w:color="auto" w:fill="FFFFFF" w:themeFill="background1"/>
        <w:spacing w:before="0" w:beforeAutospacing="off" w:after="0" w:afterAutospacing="off"/>
        <w:ind w:left="720"/>
        <w:rPr>
          <w:rFonts w:ascii="Century Gothic" w:hAnsi="Century Gothic" w:eastAsia="Century Gothic" w:cs="Century Gothic" w:asciiTheme="majorAscii" w:hAnsiTheme="majorAscii" w:eastAsiaTheme="majorAscii" w:cstheme="majorAscii"/>
        </w:rPr>
      </w:pPr>
      <w:r w:rsidRPr="36B6BB20" w:rsidR="00AB1548">
        <w:rPr>
          <w:rFonts w:ascii="Century Gothic" w:hAnsi="Century Gothic" w:eastAsia="Century Gothic" w:cs="Century Gothic" w:asciiTheme="majorAscii" w:hAnsiTheme="majorAscii" w:eastAsiaTheme="majorAscii" w:cstheme="majorAscii"/>
          <w:sz w:val="18"/>
          <w:szCs w:val="18"/>
        </w:rPr>
        <w:t>- Early Learning s</w:t>
      </w:r>
      <w:r w:rsidRPr="36B6BB20" w:rsidR="00E257E2">
        <w:rPr>
          <w:rFonts w:ascii="Century Gothic" w:hAnsi="Century Gothic" w:eastAsia="Century Gothic" w:cs="Century Gothic" w:asciiTheme="majorAscii" w:hAnsiTheme="majorAscii" w:eastAsiaTheme="majorAscii" w:cstheme="majorAscii"/>
          <w:sz w:val="18"/>
          <w:szCs w:val="18"/>
        </w:rPr>
        <w:t>ervices; Childcare centres and Kindergarten Management.</w:t>
      </w:r>
      <w:r>
        <w:br/>
      </w:r>
      <w:r>
        <w:br/>
      </w:r>
    </w:p>
    <w:sectPr w:rsidRPr="00B63941" w:rsidR="00E7716A" w:rsidSect="00C47025">
      <w:headerReference w:type="default" r:id="rId14"/>
      <w:footerReference w:type="default" r:id="rId15"/>
      <w:pgSz w:w="11906" w:h="16838" w:orient="portrait"/>
      <w:pgMar w:top="2210" w:right="1440" w:bottom="1440" w:left="85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629" w:rsidRDefault="002F6629" w14:paraId="79A2F0D8" w14:textId="77777777">
      <w:r>
        <w:separator/>
      </w:r>
    </w:p>
  </w:endnote>
  <w:endnote w:type="continuationSeparator" w:id="0">
    <w:p w:rsidR="002F6629" w:rsidRDefault="002F6629" w14:paraId="0FFC8D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fia Pro Regular">
    <w:panose1 w:val="020B0000000000000000"/>
    <w:charset w:val="00"/>
    <w:family w:val="swiss"/>
    <w:notTrueType/>
    <w:pitch w:val="variable"/>
    <w:sig w:usb0="A000002F" w:usb1="50000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70C5A467" w:rsidP="70C5A467" w:rsidRDefault="70C5A467" w14:paraId="0DFEC095" w14:textId="238CD311">
    <w:pPr>
      <w:pStyle w:val="Footer"/>
      <w:jc w:val="right"/>
    </w:pPr>
    <w:r>
      <w:fldChar w:fldCharType="begin"/>
    </w:r>
    <w:r>
      <w:instrText xml:space="preserve">PAGE</w:instrText>
    </w:r>
    <w:r>
      <w:fldChar w:fldCharType="separate"/>
    </w:r>
    <w:r>
      <w:fldChar w:fldCharType="end"/>
    </w:r>
  </w:p>
  <w:p w:rsidR="002477A9" w:rsidRDefault="002477A9" w14:paraId="049F31CB" w14:textId="77777777">
    <w:pPr>
      <w:tabs>
        <w:tab w:val="center" w:pos="4513"/>
        <w:tab w:val="right" w:pos="9026"/>
      </w:tabs>
      <w:spacing w:line="276" w:lineRule="auto"/>
      <w:rPr>
        <w:sz w:val="18"/>
        <w:szCs w:val="18"/>
      </w:rPr>
    </w:pPr>
  </w:p>
  <w:p w:rsidR="002477A9" w:rsidRDefault="002477A9" w14:paraId="53128261" w14:textId="6C5B89C3">
    <w:pPr>
      <w:pBdr>
        <w:top w:val="nil"/>
        <w:left w:val="nil"/>
        <w:bottom w:val="nil"/>
        <w:right w:val="nil"/>
        <w:between w:val="nil"/>
      </w:pBdr>
      <w:tabs>
        <w:tab w:val="center" w:pos="4513"/>
        <w:tab w:val="right" w:pos="9026"/>
      </w:tabs>
      <w:ind w:left="-1418" w:hanging="2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629" w:rsidRDefault="002F6629" w14:paraId="7E78C167" w14:textId="77777777">
      <w:r>
        <w:separator/>
      </w:r>
    </w:p>
  </w:footnote>
  <w:footnote w:type="continuationSeparator" w:id="0">
    <w:p w:rsidR="002F6629" w:rsidRDefault="002F6629" w14:paraId="1D2BB9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705BA" w:rsidP="004F1694" w:rsidRDefault="00B705BA" w14:paraId="6757C23D" w14:textId="77777777">
    <w:pPr>
      <w:tabs>
        <w:tab w:val="center" w:pos="4513"/>
        <w:tab w:val="right" w:pos="9026"/>
      </w:tabs>
      <w:spacing w:line="276" w:lineRule="auto"/>
      <w:ind w:left="-709" w:hanging="709"/>
      <w:jc w:val="center"/>
      <w:rPr>
        <w:noProof/>
        <w:color w:val="000000"/>
        <w:lang w:eastAsia="en-AU"/>
      </w:rPr>
    </w:pPr>
  </w:p>
  <w:p w:rsidRPr="00AC08EC" w:rsidR="002477A9" w:rsidP="004F1694" w:rsidRDefault="004F1694" w14:paraId="62486C05" w14:textId="154DDE59">
    <w:pPr>
      <w:tabs>
        <w:tab w:val="center" w:pos="4513"/>
        <w:tab w:val="right" w:pos="9026"/>
      </w:tabs>
      <w:spacing w:line="276" w:lineRule="auto"/>
      <w:ind w:left="-709" w:hanging="709"/>
      <w:jc w:val="center"/>
      <w:rPr>
        <w:sz w:val="16"/>
        <w:szCs w:val="16"/>
        <w:vertAlign w:val="subscript"/>
      </w:rPr>
    </w:pPr>
    <w:r>
      <w:rPr>
        <w:noProof/>
        <w:color w:val="000000"/>
        <w:lang w:eastAsia="en-AU"/>
      </w:rPr>
      <w:drawing>
        <wp:inline distT="0" distB="0" distL="0" distR="0" wp14:anchorId="74EECA56" wp14:editId="07D54021">
          <wp:extent cx="6655128" cy="654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1425" cy="654669"/>
                  </a:xfrm>
                  <a:prstGeom prst="rect">
                    <a:avLst/>
                  </a:prstGeom>
                </pic:spPr>
              </pic:pic>
            </a:graphicData>
          </a:graphic>
        </wp:inline>
      </w:drawing>
    </w:r>
    <w:r w:rsidR="00E36C5F">
      <w:rPr>
        <w:sz w:val="16"/>
        <w:szCs w:val="16"/>
        <w:vertAlign w:val="subscript"/>
      </w:rPr>
      <w:softHyphen/>
    </w:r>
    <w:r w:rsidR="00E36C5F">
      <w:rPr>
        <w:sz w:val="16"/>
        <w:szCs w:val="16"/>
        <w:vertAlign w:val="subscript"/>
      </w:rPr>
      <w:softHyphen/>
    </w:r>
  </w:p>
  <w:p w:rsidRPr="004F1694" w:rsidR="002477A9" w:rsidP="004F1694" w:rsidRDefault="004F1694" w14:paraId="68C3AE4A" w14:textId="77777777">
    <w:pPr>
      <w:pBdr>
        <w:top w:val="nil"/>
        <w:left w:val="nil"/>
        <w:bottom w:val="nil"/>
        <w:right w:val="nil"/>
        <w:between w:val="nil"/>
      </w:pBdr>
      <w:tabs>
        <w:tab w:val="center" w:pos="4513"/>
        <w:tab w:val="right" w:pos="9026"/>
      </w:tabs>
      <w:ind w:left="-1418" w:hanging="21"/>
      <w:jc w:val="center"/>
      <w:rPr>
        <w:b/>
        <w:color w:val="000000"/>
        <w:sz w:val="32"/>
        <w:szCs w:val="32"/>
      </w:rPr>
    </w:pPr>
    <w:r w:rsidRPr="004F1694">
      <w:rPr>
        <w:b/>
        <w:color w:val="000000"/>
        <w:sz w:val="32"/>
        <w:szCs w:val="32"/>
      </w:rPr>
      <w:t>MEDIA RELEASE</w:t>
    </w:r>
  </w:p>
</w:hdr>
</file>

<file path=word/intelligence2.xml><?xml version="1.0" encoding="utf-8"?>
<int2:intelligence xmlns:int2="http://schemas.microsoft.com/office/intelligence/2020/intelligence">
  <int2:observations>
    <int2:textHash int2:hashCode="fmEEguLSLN51AW" int2:id="f2UV8tY7">
      <int2:state int2:type="LegacyProofing" int2:value="Rejected"/>
    </int2:textHash>
    <int2:bookmark int2:bookmarkName="_Int_5wSyGOnl" int2:invalidationBookmarkName="" int2:hashCode="2luWSb93pRIoxA" int2:id="wVEB6Z7x">
      <int2:state int2:type="AugLoop_Text_Critique" int2:value="Rejected"/>
    </int2:bookmark>
    <int2:bookmark int2:bookmarkName="_Int_B1S8Vy8r" int2:invalidationBookmarkName="" int2:hashCode="mvmGQtrEWeG9ot" int2:id="PpxAsNMe">
      <int2:state int2:type="AugLoop_Text_Critique" int2:value="Rejected"/>
    </int2:bookmark>
    <int2:bookmark int2:bookmarkName="_Int_i8ZhO8FU" int2:invalidationBookmarkName="" int2:hashCode="Rc7A+kEik7yQaB" int2:id="GhAF9GoY">
      <int2:state int2:type="AugLoop_Text_Critique" int2:value="Rejected"/>
    </int2:bookmark>
    <int2:bookmark int2:bookmarkName="_Int_XEuOTF3f" int2:invalidationBookmarkName="" int2:hashCode="mEissd1ramqObk" int2:id="Dt8C3b9D">
      <int2:state int2:type="LegacyProofing" int2:value="Rejected"/>
      <int2:state int2:type="AugLoop_Text_Critique" int2:value="Rejected"/>
    </int2:bookmark>
    <int2:bookmark int2:bookmarkName="_Int_laCAhcAA" int2:invalidationBookmarkName="" int2:hashCode="ep/sYBlUd8kwoJ" int2:id="PoQ9gVzl">
      <int2:state int2:type="AugLoop_Acronyms_AcronymsCritique" int2:value="Rejected"/>
    </int2:bookmark>
    <int2:bookmark int2:bookmarkName="_Int_qU7I9EKi" int2:invalidationBookmarkName="" int2:hashCode="DIOaWUOZSj57hA" int2:id="tGFW3YIw">
      <int2:state int2:type="AugLoop_Text_Critique" int2:value="Rejected"/>
    </int2:bookmark>
    <int2:bookmark int2:bookmarkName="_Int_1INzvBoG" int2:invalidationBookmarkName="" int2:hashCode="WnZTP6IPvFw6Ut" int2:id="iMUXNwho">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C366A"/>
    <w:multiLevelType w:val="hybridMultilevel"/>
    <w:tmpl w:val="4044F4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505A4C9F"/>
    <w:multiLevelType w:val="hybridMultilevel"/>
    <w:tmpl w:val="FBAA5882"/>
    <w:lvl w:ilvl="0" w:tplc="182813DA">
      <w:start w:val="139"/>
      <w:numFmt w:val="bullet"/>
      <w:lvlText w:val="-"/>
      <w:lvlJc w:val="left"/>
      <w:pPr>
        <w:ind w:left="720" w:hanging="360"/>
      </w:pPr>
      <w:rPr>
        <w:rFonts w:hint="default" w:ascii="Century Gothic" w:hAnsi="Century Gothic"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67849977">
    <w:abstractNumId w:val="0"/>
  </w:num>
  <w:num w:numId="2" w16cid:durableId="66115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92"/>
    <w:rsid w:val="00064C0B"/>
    <w:rsid w:val="001C543C"/>
    <w:rsid w:val="002477A9"/>
    <w:rsid w:val="0028486C"/>
    <w:rsid w:val="002F6629"/>
    <w:rsid w:val="0031249A"/>
    <w:rsid w:val="0032473B"/>
    <w:rsid w:val="00356FA9"/>
    <w:rsid w:val="00387463"/>
    <w:rsid w:val="003B0DDE"/>
    <w:rsid w:val="004D7B92"/>
    <w:rsid w:val="004F1694"/>
    <w:rsid w:val="005F7844"/>
    <w:rsid w:val="00713A00"/>
    <w:rsid w:val="007A3CEE"/>
    <w:rsid w:val="008706C2"/>
    <w:rsid w:val="0089498D"/>
    <w:rsid w:val="008E1C4B"/>
    <w:rsid w:val="00983B91"/>
    <w:rsid w:val="009B5120"/>
    <w:rsid w:val="00A903EF"/>
    <w:rsid w:val="00AB1548"/>
    <w:rsid w:val="00AC08EC"/>
    <w:rsid w:val="00B63941"/>
    <w:rsid w:val="00B705BA"/>
    <w:rsid w:val="00BA1150"/>
    <w:rsid w:val="00BD25A0"/>
    <w:rsid w:val="00BE768B"/>
    <w:rsid w:val="00C47025"/>
    <w:rsid w:val="00C64A6A"/>
    <w:rsid w:val="00E257E2"/>
    <w:rsid w:val="00E36C5F"/>
    <w:rsid w:val="00E7716A"/>
    <w:rsid w:val="00E9779A"/>
    <w:rsid w:val="00EF556C"/>
    <w:rsid w:val="00F353AD"/>
    <w:rsid w:val="02DFA8B6"/>
    <w:rsid w:val="0F15FAEF"/>
    <w:rsid w:val="11E89869"/>
    <w:rsid w:val="16AAF0FC"/>
    <w:rsid w:val="184F2ECD"/>
    <w:rsid w:val="1A834A19"/>
    <w:rsid w:val="1BD16CB7"/>
    <w:rsid w:val="207D8FDC"/>
    <w:rsid w:val="2600FBF3"/>
    <w:rsid w:val="26307BDF"/>
    <w:rsid w:val="28C5ADA4"/>
    <w:rsid w:val="29389CB5"/>
    <w:rsid w:val="2C7533DF"/>
    <w:rsid w:val="2DF79729"/>
    <w:rsid w:val="303E6815"/>
    <w:rsid w:val="3382FFAB"/>
    <w:rsid w:val="36B6BB20"/>
    <w:rsid w:val="383AD6EF"/>
    <w:rsid w:val="3BC52B76"/>
    <w:rsid w:val="3FA4CEF0"/>
    <w:rsid w:val="46FB7C70"/>
    <w:rsid w:val="4EA43B32"/>
    <w:rsid w:val="5100AE03"/>
    <w:rsid w:val="52BDE6F6"/>
    <w:rsid w:val="5459A217"/>
    <w:rsid w:val="58EEC5B3"/>
    <w:rsid w:val="5CD67840"/>
    <w:rsid w:val="62B2BB91"/>
    <w:rsid w:val="64147F07"/>
    <w:rsid w:val="64E7D5D7"/>
    <w:rsid w:val="65685880"/>
    <w:rsid w:val="6985AF43"/>
    <w:rsid w:val="6D31A280"/>
    <w:rsid w:val="6E31C7C1"/>
    <w:rsid w:val="70A52293"/>
    <w:rsid w:val="70C5A467"/>
    <w:rsid w:val="733BA58B"/>
    <w:rsid w:val="73F20470"/>
    <w:rsid w:val="7677D8D9"/>
    <w:rsid w:val="7D523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1837"/>
  <w15:docId w15:val="{407B896B-20D3-4287-A3B6-E389910E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Century Gothic"/>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303A0"/>
    <w:pPr>
      <w:tabs>
        <w:tab w:val="center" w:pos="4513"/>
        <w:tab w:val="right" w:pos="9026"/>
      </w:tabs>
    </w:pPr>
  </w:style>
  <w:style w:type="character" w:styleId="HeaderChar" w:customStyle="1">
    <w:name w:val="Header Char"/>
    <w:basedOn w:val="DefaultParagraphFont"/>
    <w:link w:val="Header"/>
    <w:uiPriority w:val="99"/>
    <w:rsid w:val="000303A0"/>
  </w:style>
  <w:style w:type="paragraph" w:styleId="Footer">
    <w:name w:val="footer"/>
    <w:basedOn w:val="Normal"/>
    <w:link w:val="FooterChar"/>
    <w:uiPriority w:val="99"/>
    <w:unhideWhenUsed/>
    <w:rsid w:val="000303A0"/>
    <w:pPr>
      <w:tabs>
        <w:tab w:val="center" w:pos="4513"/>
        <w:tab w:val="right" w:pos="9026"/>
      </w:tabs>
    </w:pPr>
  </w:style>
  <w:style w:type="character" w:styleId="FooterChar" w:customStyle="1">
    <w:name w:val="Footer Char"/>
    <w:basedOn w:val="DefaultParagraphFont"/>
    <w:link w:val="Footer"/>
    <w:uiPriority w:val="99"/>
    <w:rsid w:val="000303A0"/>
  </w:style>
  <w:style w:type="paragraph" w:styleId="Subtitle">
    <w:name w:val="Subtitle"/>
    <w:basedOn w:val="Normal"/>
    <w:next w:val="Normal"/>
    <w:uiPriority w:val="11"/>
    <w:pPr>
      <w:keepNext/>
      <w:keepLines/>
      <w:spacing w:before="360" w:after="80"/>
    </w:pPr>
    <w:rPr>
      <w:rFonts w:ascii="Georgia" w:hAnsi="Georgia" w:eastAsia="Georgia" w:cs="Georgia"/>
      <w:i/>
      <w:color w:val="666666"/>
      <w:sz w:val="48"/>
      <w:szCs w:val="48"/>
    </w:rPr>
  </w:style>
  <w:style w:type="paragraph" w:styleId="IntenseQuote">
    <w:name w:val="Intense Quote"/>
    <w:basedOn w:val="Normal"/>
    <w:next w:val="Normal"/>
    <w:link w:val="IntenseQuoteChar"/>
    <w:uiPriority w:val="30"/>
    <w:rsid w:val="00EF556C"/>
    <w:pPr>
      <w:pBdr>
        <w:top w:val="single" w:color="EFA100" w:themeColor="accent1" w:sz="4" w:space="10"/>
        <w:bottom w:val="single" w:color="EFA100" w:themeColor="accent1" w:sz="4" w:space="10"/>
      </w:pBdr>
      <w:spacing w:before="360" w:after="360"/>
      <w:ind w:left="864" w:right="864"/>
      <w:jc w:val="center"/>
    </w:pPr>
    <w:rPr>
      <w:i/>
      <w:iCs/>
      <w:color w:val="065755" w:themeColor="accent6"/>
    </w:rPr>
  </w:style>
  <w:style w:type="character" w:styleId="IntenseQuoteChar" w:customStyle="1">
    <w:name w:val="Intense Quote Char"/>
    <w:basedOn w:val="DefaultParagraphFont"/>
    <w:link w:val="IntenseQuote"/>
    <w:uiPriority w:val="30"/>
    <w:rsid w:val="00EF556C"/>
    <w:rPr>
      <w:i/>
      <w:iCs/>
      <w:color w:val="065755" w:themeColor="accent6"/>
    </w:rPr>
  </w:style>
  <w:style w:type="character" w:styleId="SubtleEmphasis">
    <w:name w:val="Subtle Emphasis"/>
    <w:basedOn w:val="DefaultParagraphFont"/>
    <w:uiPriority w:val="19"/>
    <w:qFormat/>
    <w:rsid w:val="00EF556C"/>
    <w:rPr>
      <w:i/>
      <w:iCs/>
      <w:color w:val="065755" w:themeColor="accent6"/>
    </w:rPr>
  </w:style>
  <w:style w:type="character" w:styleId="IntenseEmphasis">
    <w:name w:val="Intense Emphasis"/>
    <w:basedOn w:val="DefaultParagraphFont"/>
    <w:uiPriority w:val="21"/>
    <w:rsid w:val="00EF556C"/>
    <w:rPr>
      <w:i/>
      <w:iCs/>
      <w:color w:val="781D56" w:themeColor="accent4"/>
    </w:rPr>
  </w:style>
  <w:style w:type="paragraph" w:styleId="Quote">
    <w:name w:val="Quote"/>
    <w:basedOn w:val="Normal"/>
    <w:next w:val="Normal"/>
    <w:link w:val="QuoteChar"/>
    <w:uiPriority w:val="29"/>
    <w:qFormat/>
    <w:rsid w:val="00EF556C"/>
    <w:pPr>
      <w:spacing w:before="200" w:after="160"/>
      <w:ind w:left="864" w:right="864"/>
      <w:jc w:val="center"/>
    </w:pPr>
    <w:rPr>
      <w:i/>
      <w:iCs/>
      <w:color w:val="781D56" w:themeColor="accent4"/>
    </w:rPr>
  </w:style>
  <w:style w:type="character" w:styleId="QuoteChar" w:customStyle="1">
    <w:name w:val="Quote Char"/>
    <w:basedOn w:val="DefaultParagraphFont"/>
    <w:link w:val="Quote"/>
    <w:uiPriority w:val="29"/>
    <w:rsid w:val="00EF556C"/>
    <w:rPr>
      <w:i/>
      <w:iCs/>
      <w:color w:val="781D56" w:themeColor="accent4"/>
    </w:rPr>
  </w:style>
  <w:style w:type="character" w:styleId="SubtleReference">
    <w:name w:val="Subtle Reference"/>
    <w:basedOn w:val="DefaultParagraphFont"/>
    <w:uiPriority w:val="31"/>
    <w:qFormat/>
    <w:rsid w:val="00EF556C"/>
    <w:rPr>
      <w:smallCaps/>
      <w:color w:val="2E2F2E" w:themeColor="text2"/>
    </w:rPr>
  </w:style>
  <w:style w:type="character" w:styleId="IntenseReference">
    <w:name w:val="Intense Reference"/>
    <w:basedOn w:val="DefaultParagraphFont"/>
    <w:uiPriority w:val="32"/>
    <w:rsid w:val="00EF556C"/>
    <w:rPr>
      <w:b/>
      <w:bCs/>
      <w:smallCaps/>
      <w:color w:val="781D56" w:themeColor="accent4"/>
      <w:spacing w:val="5"/>
    </w:rPr>
  </w:style>
  <w:style w:type="character" w:styleId="Strong">
    <w:name w:val="Strong"/>
    <w:basedOn w:val="DefaultParagraphFont"/>
    <w:uiPriority w:val="22"/>
    <w:qFormat/>
    <w:rsid w:val="0089498D"/>
    <w:rPr>
      <w:b/>
      <w:bCs/>
    </w:rPr>
  </w:style>
  <w:style w:type="paragraph" w:styleId="ListParagraph">
    <w:name w:val="List Paragraph"/>
    <w:basedOn w:val="Normal"/>
    <w:uiPriority w:val="34"/>
    <w:qFormat/>
    <w:rsid w:val="0089498D"/>
    <w:pPr>
      <w:ind w:left="720"/>
      <w:contextualSpacing/>
    </w:pPr>
  </w:style>
  <w:style w:type="character" w:styleId="normaltextrun" w:customStyle="1">
    <w:name w:val="normaltextrun"/>
    <w:basedOn w:val="DefaultParagraphFont"/>
    <w:rsid w:val="00E7716A"/>
  </w:style>
  <w:style w:type="character" w:styleId="eop" w:customStyle="1">
    <w:name w:val="eop"/>
    <w:basedOn w:val="DefaultParagraphFont"/>
    <w:rsid w:val="00E7716A"/>
  </w:style>
  <w:style w:type="paragraph" w:styleId="NormalWeb">
    <w:name w:val="Normal (Web)"/>
    <w:basedOn w:val="Normal"/>
    <w:uiPriority w:val="99"/>
    <w:semiHidden/>
    <w:unhideWhenUsed/>
    <w:rsid w:val="00E257E2"/>
    <w:pPr>
      <w:spacing w:before="100" w:beforeAutospacing="1" w:after="100" w:afterAutospacing="1"/>
    </w:pPr>
    <w:rPr>
      <w:rFonts w:ascii="Times New Roman" w:hAnsi="Times New Roman" w:eastAsia="Times New Roman" w:cs="Times New Roman"/>
      <w:lang w:eastAsia="en-AU"/>
    </w:rPr>
  </w:style>
  <w:style w:type="character" w:styleId="Hyperlink">
    <w:name w:val="Hyperlink"/>
    <w:basedOn w:val="DefaultParagraphFont"/>
    <w:uiPriority w:val="99"/>
    <w:unhideWhenUsed/>
    <w:rsid w:val="00AB1548"/>
    <w:rPr>
      <w:color w:val="EFA100" w:themeColor="hyperlink"/>
      <w:u w:val="single"/>
    </w:rPr>
  </w:style>
  <w:style w:type="paragraph" w:styleId="paragraph" w:customStyle="1">
    <w:name w:val="paragraph"/>
    <w:basedOn w:val="Normal"/>
    <w:rsid w:val="00387463"/>
    <w:pPr>
      <w:spacing w:before="100" w:beforeAutospacing="1" w:after="100" w:afterAutospacing="1"/>
    </w:pPr>
    <w:rPr>
      <w:rFonts w:ascii="Times New Roman" w:hAnsi="Times New Roman" w:eastAsia="Times New Roman" w:cs="Times New Roman"/>
      <w:lang w:eastAsia="en-AU"/>
    </w:rPr>
  </w:style>
  <w:style w:type="character" w:styleId="scxw245586173" w:customStyle="1">
    <w:name w:val="scxw245586173"/>
    <w:basedOn w:val="DefaultParagraphFont"/>
    <w:rsid w:val="00387463"/>
  </w:style>
  <w:style w:type="character" w:styleId="UnresolvedMention">
    <w:name w:val="Unresolved Mention"/>
    <w:basedOn w:val="DefaultParagraphFont"/>
    <w:uiPriority w:val="99"/>
    <w:semiHidden/>
    <w:unhideWhenUsed/>
    <w:rsid w:val="00B6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0812">
      <w:bodyDiv w:val="1"/>
      <w:marLeft w:val="0"/>
      <w:marRight w:val="0"/>
      <w:marTop w:val="0"/>
      <w:marBottom w:val="0"/>
      <w:divBdr>
        <w:top w:val="none" w:sz="0" w:space="0" w:color="auto"/>
        <w:left w:val="none" w:sz="0" w:space="0" w:color="auto"/>
        <w:bottom w:val="none" w:sz="0" w:space="0" w:color="auto"/>
        <w:right w:val="none" w:sz="0" w:space="0" w:color="auto"/>
      </w:divBdr>
    </w:div>
    <w:div w:id="773135753">
      <w:bodyDiv w:val="1"/>
      <w:marLeft w:val="0"/>
      <w:marRight w:val="0"/>
      <w:marTop w:val="0"/>
      <w:marBottom w:val="0"/>
      <w:divBdr>
        <w:top w:val="none" w:sz="0" w:space="0" w:color="auto"/>
        <w:left w:val="none" w:sz="0" w:space="0" w:color="auto"/>
        <w:bottom w:val="none" w:sz="0" w:space="0" w:color="auto"/>
        <w:right w:val="none" w:sz="0" w:space="0" w:color="auto"/>
      </w:divBdr>
      <w:divsChild>
        <w:div w:id="436757604">
          <w:marLeft w:val="0"/>
          <w:marRight w:val="0"/>
          <w:marTop w:val="0"/>
          <w:marBottom w:val="0"/>
          <w:divBdr>
            <w:top w:val="none" w:sz="0" w:space="0" w:color="auto"/>
            <w:left w:val="none" w:sz="0" w:space="0" w:color="auto"/>
            <w:bottom w:val="none" w:sz="0" w:space="0" w:color="auto"/>
            <w:right w:val="none" w:sz="0" w:space="0" w:color="auto"/>
          </w:divBdr>
        </w:div>
        <w:div w:id="1744794277">
          <w:marLeft w:val="0"/>
          <w:marRight w:val="0"/>
          <w:marTop w:val="0"/>
          <w:marBottom w:val="0"/>
          <w:divBdr>
            <w:top w:val="none" w:sz="0" w:space="0" w:color="auto"/>
            <w:left w:val="none" w:sz="0" w:space="0" w:color="auto"/>
            <w:bottom w:val="none" w:sz="0" w:space="0" w:color="auto"/>
            <w:right w:val="none" w:sz="0" w:space="0" w:color="auto"/>
          </w:divBdr>
        </w:div>
        <w:div w:id="1392849739">
          <w:marLeft w:val="0"/>
          <w:marRight w:val="0"/>
          <w:marTop w:val="0"/>
          <w:marBottom w:val="0"/>
          <w:divBdr>
            <w:top w:val="none" w:sz="0" w:space="0" w:color="auto"/>
            <w:left w:val="none" w:sz="0" w:space="0" w:color="auto"/>
            <w:bottom w:val="none" w:sz="0" w:space="0" w:color="auto"/>
            <w:right w:val="none" w:sz="0" w:space="0" w:color="auto"/>
          </w:divBdr>
        </w:div>
        <w:div w:id="1332485195">
          <w:marLeft w:val="0"/>
          <w:marRight w:val="0"/>
          <w:marTop w:val="0"/>
          <w:marBottom w:val="0"/>
          <w:divBdr>
            <w:top w:val="none" w:sz="0" w:space="0" w:color="auto"/>
            <w:left w:val="none" w:sz="0" w:space="0" w:color="auto"/>
            <w:bottom w:val="none" w:sz="0" w:space="0" w:color="auto"/>
            <w:right w:val="none" w:sz="0" w:space="0" w:color="auto"/>
          </w:divBdr>
        </w:div>
        <w:div w:id="2082943042">
          <w:marLeft w:val="0"/>
          <w:marRight w:val="0"/>
          <w:marTop w:val="0"/>
          <w:marBottom w:val="0"/>
          <w:divBdr>
            <w:top w:val="none" w:sz="0" w:space="0" w:color="auto"/>
            <w:left w:val="none" w:sz="0" w:space="0" w:color="auto"/>
            <w:bottom w:val="none" w:sz="0" w:space="0" w:color="auto"/>
            <w:right w:val="none" w:sz="0" w:space="0" w:color="auto"/>
          </w:divBdr>
        </w:div>
        <w:div w:id="1850948281">
          <w:marLeft w:val="0"/>
          <w:marRight w:val="0"/>
          <w:marTop w:val="0"/>
          <w:marBottom w:val="0"/>
          <w:divBdr>
            <w:top w:val="none" w:sz="0" w:space="0" w:color="auto"/>
            <w:left w:val="none" w:sz="0" w:space="0" w:color="auto"/>
            <w:bottom w:val="none" w:sz="0" w:space="0" w:color="auto"/>
            <w:right w:val="none" w:sz="0" w:space="0" w:color="auto"/>
          </w:divBdr>
        </w:div>
        <w:div w:id="1846937456">
          <w:marLeft w:val="0"/>
          <w:marRight w:val="0"/>
          <w:marTop w:val="0"/>
          <w:marBottom w:val="0"/>
          <w:divBdr>
            <w:top w:val="none" w:sz="0" w:space="0" w:color="auto"/>
            <w:left w:val="none" w:sz="0" w:space="0" w:color="auto"/>
            <w:bottom w:val="none" w:sz="0" w:space="0" w:color="auto"/>
            <w:right w:val="none" w:sz="0" w:space="0" w:color="auto"/>
          </w:divBdr>
        </w:div>
        <w:div w:id="1736124429">
          <w:marLeft w:val="0"/>
          <w:marRight w:val="0"/>
          <w:marTop w:val="0"/>
          <w:marBottom w:val="0"/>
          <w:divBdr>
            <w:top w:val="none" w:sz="0" w:space="0" w:color="auto"/>
            <w:left w:val="none" w:sz="0" w:space="0" w:color="auto"/>
            <w:bottom w:val="none" w:sz="0" w:space="0" w:color="auto"/>
            <w:right w:val="none" w:sz="0" w:space="0" w:color="auto"/>
          </w:divBdr>
        </w:div>
        <w:div w:id="174391379">
          <w:marLeft w:val="0"/>
          <w:marRight w:val="0"/>
          <w:marTop w:val="0"/>
          <w:marBottom w:val="0"/>
          <w:divBdr>
            <w:top w:val="none" w:sz="0" w:space="0" w:color="auto"/>
            <w:left w:val="none" w:sz="0" w:space="0" w:color="auto"/>
            <w:bottom w:val="none" w:sz="0" w:space="0" w:color="auto"/>
            <w:right w:val="none" w:sz="0" w:space="0" w:color="auto"/>
          </w:divBdr>
        </w:div>
        <w:div w:id="1834296059">
          <w:marLeft w:val="0"/>
          <w:marRight w:val="0"/>
          <w:marTop w:val="0"/>
          <w:marBottom w:val="0"/>
          <w:divBdr>
            <w:top w:val="none" w:sz="0" w:space="0" w:color="auto"/>
            <w:left w:val="none" w:sz="0" w:space="0" w:color="auto"/>
            <w:bottom w:val="none" w:sz="0" w:space="0" w:color="auto"/>
            <w:right w:val="none" w:sz="0" w:space="0" w:color="auto"/>
          </w:divBdr>
        </w:div>
        <w:div w:id="336276669">
          <w:marLeft w:val="0"/>
          <w:marRight w:val="0"/>
          <w:marTop w:val="0"/>
          <w:marBottom w:val="0"/>
          <w:divBdr>
            <w:top w:val="none" w:sz="0" w:space="0" w:color="auto"/>
            <w:left w:val="none" w:sz="0" w:space="0" w:color="auto"/>
            <w:bottom w:val="none" w:sz="0" w:space="0" w:color="auto"/>
            <w:right w:val="none" w:sz="0" w:space="0" w:color="auto"/>
          </w:divBdr>
        </w:div>
        <w:div w:id="1413967248">
          <w:marLeft w:val="0"/>
          <w:marRight w:val="0"/>
          <w:marTop w:val="0"/>
          <w:marBottom w:val="0"/>
          <w:divBdr>
            <w:top w:val="none" w:sz="0" w:space="0" w:color="auto"/>
            <w:left w:val="none" w:sz="0" w:space="0" w:color="auto"/>
            <w:bottom w:val="none" w:sz="0" w:space="0" w:color="auto"/>
            <w:right w:val="none" w:sz="0" w:space="0" w:color="auto"/>
          </w:divBdr>
        </w:div>
        <w:div w:id="1682002676">
          <w:marLeft w:val="0"/>
          <w:marRight w:val="0"/>
          <w:marTop w:val="0"/>
          <w:marBottom w:val="0"/>
          <w:divBdr>
            <w:top w:val="none" w:sz="0" w:space="0" w:color="auto"/>
            <w:left w:val="none" w:sz="0" w:space="0" w:color="auto"/>
            <w:bottom w:val="none" w:sz="0" w:space="0" w:color="auto"/>
            <w:right w:val="none" w:sz="0" w:space="0" w:color="auto"/>
          </w:divBdr>
        </w:div>
        <w:div w:id="1706798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https://sparkways.org.au/" TargetMode="External" Id="R59c804d6e6a94915" /><Relationship Type="http://schemas.openxmlformats.org/officeDocument/2006/relationships/hyperlink" Target="https://sparkways.org.au/" TargetMode="External" Id="Ra222ba624a334c3a" /><Relationship Type="http://schemas.openxmlformats.org/officeDocument/2006/relationships/hyperlink" Target="mailto:caroline.henricks@sparkways.org.au" TargetMode="External" Id="Rb747ecf84df442c4" /><Relationship Type="http://schemas.microsoft.com/office/2020/10/relationships/intelligence" Target="intelligence2.xml" Id="R7fd7f8806fa3416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6B2059"/>
      </a:dk1>
      <a:lt1>
        <a:srgbClr val="FFFFFF"/>
      </a:lt1>
      <a:dk2>
        <a:srgbClr val="2E2F2E"/>
      </a:dk2>
      <a:lt2>
        <a:srgbClr val="FEFAF3"/>
      </a:lt2>
      <a:accent1>
        <a:srgbClr val="EFA100"/>
      </a:accent1>
      <a:accent2>
        <a:srgbClr val="F28020"/>
      </a:accent2>
      <a:accent3>
        <a:srgbClr val="E96674"/>
      </a:accent3>
      <a:accent4>
        <a:srgbClr val="781D56"/>
      </a:accent4>
      <a:accent5>
        <a:srgbClr val="9E2059"/>
      </a:accent5>
      <a:accent6>
        <a:srgbClr val="065755"/>
      </a:accent6>
      <a:hlink>
        <a:srgbClr val="EFA100"/>
      </a:hlink>
      <a:folHlink>
        <a:srgbClr val="F2802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13a2dc4-617a-4f65-8a9a-21cb335ea71d" xsi:nil="true"/>
    <lcf76f155ced4ddcb4097134ff3c332f xmlns="eb131666-8e1f-43a5-bb56-276cdbc35e4b">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OeUD/rpN9zcejZlWvYJl9L5zpNA==">AMUW2mUtf1JgfkPccK0IeuNEjP2JPsHRhT0paLK9d7ljZs7kNCT2jocE5ZNFWpfmv4/UD5xgwmHhYL4kXatl14FM/m74yzsxMSuYNIh3o6qC1eJetahJVkQ=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CA704FC26B01499226E474ECB8FE0C" ma:contentTypeVersion="12" ma:contentTypeDescription="Create a new document." ma:contentTypeScope="" ma:versionID="a86e8770ccfbd3bb6d01ab1aeaa8247f">
  <xsd:schema xmlns:xsd="http://www.w3.org/2001/XMLSchema" xmlns:xs="http://www.w3.org/2001/XMLSchema" xmlns:p="http://schemas.microsoft.com/office/2006/metadata/properties" xmlns:ns2="eb131666-8e1f-43a5-bb56-276cdbc35e4b" xmlns:ns3="113a2dc4-617a-4f65-8a9a-21cb335ea71d" targetNamespace="http://schemas.microsoft.com/office/2006/metadata/properties" ma:root="true" ma:fieldsID="cfac8579c24304a1975220e77b0ca3d1" ns2:_="" ns3:_="">
    <xsd:import namespace="eb131666-8e1f-43a5-bb56-276cdbc35e4b"/>
    <xsd:import namespace="113a2dc4-617a-4f65-8a9a-21cb335ea7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31666-8e1f-43a5-bb56-276cdbc35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b60dbc-bafc-49f7-9822-8a0364d187b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a2dc4-617a-4f65-8a9a-21cb335ea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4117b3-588c-499e-a342-e14e7d4edc13}" ma:internalName="TaxCatchAll" ma:showField="CatchAllData" ma:web="113a2dc4-617a-4f65-8a9a-21cb335ea7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10870-99B9-4FBE-B880-931C0FC29A87}">
  <ds:schemaRefs>
    <ds:schemaRef ds:uri="http://schemas.openxmlformats.org/officeDocument/2006/bibliography"/>
  </ds:schemaRefs>
</ds:datastoreItem>
</file>

<file path=customXml/itemProps2.xml><?xml version="1.0" encoding="utf-8"?>
<ds:datastoreItem xmlns:ds="http://schemas.openxmlformats.org/officeDocument/2006/customXml" ds:itemID="{3C13E2D6-0CF5-4637-B227-AE56845F7D52}">
  <ds:schemaRefs>
    <ds:schemaRef ds:uri="http://schemas.microsoft.com/office/2006/metadata/properties"/>
    <ds:schemaRef ds:uri="http://schemas.microsoft.com/office/infopath/2007/PartnerControls"/>
    <ds:schemaRef ds:uri="113a2dc4-617a-4f65-8a9a-21cb335ea71d"/>
    <ds:schemaRef ds:uri="17c05c82-5631-43aa-99da-61f2177bf27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D15A85C-430B-46F0-92EC-4F3262247D26}">
  <ds:schemaRefs>
    <ds:schemaRef ds:uri="http://schemas.microsoft.com/sharepoint/v3/contenttype/forms"/>
  </ds:schemaRefs>
</ds:datastoreItem>
</file>

<file path=customXml/itemProps5.xml><?xml version="1.0" encoding="utf-8"?>
<ds:datastoreItem xmlns:ds="http://schemas.openxmlformats.org/officeDocument/2006/customXml" ds:itemID="{CE216D1E-7087-44AA-A7B7-0193B9FA92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Edward James</dc:creator>
  <lastModifiedBy>Caroline Henricks</lastModifiedBy>
  <revision>9</revision>
  <dcterms:created xsi:type="dcterms:W3CDTF">2023-01-30T22:04:00.0000000Z</dcterms:created>
  <dcterms:modified xsi:type="dcterms:W3CDTF">2023-02-09T20:45:00.2422644Z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0x0101002CCA704FC26B01499226E474ECB8FE0C</vt:lpwstr>
  </property>
  <property fmtid="{D5CDD505-2E9C-101B-9397-08002B2CF9AE}" pid="3" name="Order">
    <vt:r8>58800</vt:r8>
  </property>
  <property fmtid="{D5CDD505-2E9C-101B-9397-08002B2CF9AE}" pid="4" name="MediaServiceImageTags">
    <vt:lpwstr/>
  </property>
</Properties>
</file>