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3D89" w14:textId="3BAA11BB" w:rsidR="002C5DC6" w:rsidRPr="002C5DC6" w:rsidRDefault="002C5DC6" w:rsidP="002C5DC6">
      <w:pPr>
        <w:shd w:val="clear" w:color="auto" w:fill="FFFFFF"/>
        <w:spacing w:before="150" w:after="15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en-AU"/>
        </w:rPr>
      </w:pPr>
      <w:r w:rsidRPr="002C5DC6">
        <w:rPr>
          <w:noProof/>
          <w:sz w:val="36"/>
          <w:szCs w:val="36"/>
        </w:rPr>
        <w:drawing>
          <wp:inline distT="0" distB="0" distL="0" distR="0" wp14:anchorId="06771970" wp14:editId="2217A3BF">
            <wp:extent cx="3705225" cy="1099820"/>
            <wp:effectExtent l="0" t="0" r="9525" b="5080"/>
            <wp:docPr id="1" name="Picture 1" descr="cid:image002.jpg@01D35FE0.E5C8A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jpg@01D35FE0.E5C8A000"/>
                    <pic:cNvPicPr>
                      <a:picLocks noChangeAspect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D9233" w14:textId="28C5AF6C" w:rsidR="008B5339" w:rsidRPr="008B5339" w:rsidRDefault="008B5339" w:rsidP="002C5DC6">
      <w:pPr>
        <w:shd w:val="clear" w:color="auto" w:fill="FFFFFF"/>
        <w:spacing w:before="150" w:after="15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sz w:val="36"/>
          <w:szCs w:val="36"/>
          <w:lang w:eastAsia="en-AU"/>
        </w:rPr>
      </w:pPr>
      <w:r w:rsidRPr="008B5339">
        <w:rPr>
          <w:rFonts w:ascii="Montserrat" w:eastAsia="Times New Roman" w:hAnsi="Montserrat" w:cs="Times New Roman"/>
          <w:b/>
          <w:bCs/>
          <w:sz w:val="36"/>
          <w:szCs w:val="36"/>
          <w:lang w:eastAsia="en-AU"/>
        </w:rPr>
        <w:t>Media Release</w:t>
      </w:r>
    </w:p>
    <w:p w14:paraId="6D2C47CB" w14:textId="4F2DAAA4" w:rsidR="008B5339" w:rsidRPr="002D7BC9" w:rsidRDefault="002D7BC9" w:rsidP="002D7BC9">
      <w:pPr>
        <w:shd w:val="clear" w:color="auto" w:fill="FFFFFF"/>
        <w:spacing w:before="150" w:after="150" w:line="240" w:lineRule="auto"/>
        <w:outlineLvl w:val="1"/>
        <w:rPr>
          <w:rFonts w:ascii="Montserrat" w:eastAsia="Times New Roman" w:hAnsi="Montserrat" w:cs="Times New Roman"/>
          <w:b/>
          <w:bCs/>
          <w:sz w:val="56"/>
          <w:szCs w:val="56"/>
          <w:lang w:eastAsia="en-AU"/>
        </w:rPr>
      </w:pPr>
      <w:r w:rsidRPr="002D7BC9">
        <w:rPr>
          <w:rFonts w:ascii="Montserrat" w:eastAsia="Times New Roman" w:hAnsi="Montserrat" w:cs="Times New Roman"/>
          <w:b/>
          <w:bCs/>
          <w:sz w:val="56"/>
          <w:szCs w:val="56"/>
          <w:lang w:eastAsia="en-AU"/>
        </w:rPr>
        <w:t xml:space="preserve">Happy </w:t>
      </w:r>
      <w:r w:rsidR="008B5339" w:rsidRPr="002D7BC9">
        <w:rPr>
          <w:rFonts w:ascii="Montserrat" w:eastAsia="Times New Roman" w:hAnsi="Montserrat" w:cs="Times New Roman"/>
          <w:b/>
          <w:bCs/>
          <w:sz w:val="56"/>
          <w:szCs w:val="56"/>
          <w:lang w:eastAsia="en-AU"/>
        </w:rPr>
        <w:t>I</w:t>
      </w:r>
      <w:r w:rsidR="003A568C" w:rsidRPr="002D7BC9">
        <w:rPr>
          <w:rFonts w:ascii="Montserrat" w:eastAsia="Times New Roman" w:hAnsi="Montserrat" w:cs="Times New Roman"/>
          <w:b/>
          <w:bCs/>
          <w:sz w:val="56"/>
          <w:szCs w:val="56"/>
          <w:lang w:eastAsia="en-AU"/>
        </w:rPr>
        <w:t xml:space="preserve">nternational </w:t>
      </w:r>
      <w:r w:rsidRPr="002D7BC9">
        <w:rPr>
          <w:rFonts w:ascii="Montserrat" w:eastAsia="Times New Roman" w:hAnsi="Montserrat" w:cs="Times New Roman"/>
          <w:b/>
          <w:bCs/>
          <w:sz w:val="56"/>
          <w:szCs w:val="56"/>
          <w:lang w:eastAsia="en-AU"/>
        </w:rPr>
        <w:t>Women’s</w:t>
      </w:r>
      <w:r w:rsidR="003A568C" w:rsidRPr="002D7BC9">
        <w:rPr>
          <w:rFonts w:ascii="Montserrat" w:eastAsia="Times New Roman" w:hAnsi="Montserrat" w:cs="Times New Roman"/>
          <w:b/>
          <w:bCs/>
          <w:sz w:val="56"/>
          <w:szCs w:val="56"/>
          <w:lang w:eastAsia="en-AU"/>
        </w:rPr>
        <w:t xml:space="preserve"> Day</w:t>
      </w:r>
      <w:r w:rsidR="00821F9E" w:rsidRPr="002D7BC9">
        <w:rPr>
          <w:rFonts w:ascii="Montserrat" w:eastAsia="Times New Roman" w:hAnsi="Montserrat" w:cs="Times New Roman"/>
          <w:b/>
          <w:bCs/>
          <w:sz w:val="56"/>
          <w:szCs w:val="56"/>
          <w:lang w:eastAsia="en-AU"/>
        </w:rPr>
        <w:t xml:space="preserve"> </w:t>
      </w:r>
    </w:p>
    <w:p w14:paraId="09DB5BDF" w14:textId="7ACEB165" w:rsidR="008B24DA" w:rsidRDefault="002D7BC9" w:rsidP="00E3716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sz w:val="21"/>
          <w:szCs w:val="21"/>
          <w:lang w:eastAsia="en-AU"/>
        </w:rPr>
      </w:pP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The International </w:t>
      </w:r>
      <w:r w:rsidR="007747D1">
        <w:rPr>
          <w:rFonts w:ascii="Open Sans" w:eastAsia="Times New Roman" w:hAnsi="Open Sans" w:cs="Open Sans"/>
          <w:sz w:val="21"/>
          <w:szCs w:val="21"/>
          <w:lang w:eastAsia="en-AU"/>
        </w:rPr>
        <w:t>Men’s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Day team congratulate</w:t>
      </w:r>
      <w:r w:rsidR="0007034D">
        <w:rPr>
          <w:rFonts w:ascii="Open Sans" w:eastAsia="Times New Roman" w:hAnsi="Open Sans" w:cs="Open Sans"/>
          <w:sz w:val="21"/>
          <w:szCs w:val="21"/>
          <w:lang w:eastAsia="en-AU"/>
        </w:rPr>
        <w:t>s</w:t>
      </w:r>
      <w:r w:rsidR="00821F9E" w:rsidRPr="00134911">
        <w:rPr>
          <w:rFonts w:ascii="Open Sans" w:eastAsia="Times New Roman" w:hAnsi="Open Sans" w:cs="Open Sans"/>
          <w:sz w:val="21"/>
          <w:szCs w:val="21"/>
          <w:lang w:eastAsia="en-AU"/>
        </w:rPr>
        <w:t xml:space="preserve"> the women of the world on the 112th celebration of International Women’s Day</w:t>
      </w:r>
      <w:r w:rsidR="001F6553">
        <w:rPr>
          <w:rFonts w:ascii="Open Sans" w:eastAsia="Times New Roman" w:hAnsi="Open Sans" w:cs="Open Sans"/>
          <w:sz w:val="21"/>
          <w:szCs w:val="21"/>
          <w:lang w:eastAsia="en-AU"/>
        </w:rPr>
        <w:t>,</w:t>
      </w:r>
      <w:r w:rsidR="00821F9E" w:rsidRPr="00134911">
        <w:rPr>
          <w:rFonts w:ascii="Open Sans" w:eastAsia="Times New Roman" w:hAnsi="Open Sans" w:cs="Open Sans"/>
          <w:sz w:val="21"/>
          <w:szCs w:val="21"/>
          <w:lang w:eastAsia="en-AU"/>
        </w:rPr>
        <w:t xml:space="preserve"> which started in 1911.  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>T</w:t>
      </w:r>
      <w:r w:rsidR="008B24DA">
        <w:rPr>
          <w:rFonts w:ascii="Open Sans" w:eastAsia="Times New Roman" w:hAnsi="Open Sans" w:cs="Open Sans"/>
          <w:sz w:val="21"/>
          <w:szCs w:val="21"/>
          <w:lang w:eastAsia="en-AU"/>
        </w:rPr>
        <w:t>wo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years </w:t>
      </w:r>
      <w:r w:rsidR="007747D1">
        <w:rPr>
          <w:rFonts w:ascii="Open Sans" w:eastAsia="Times New Roman" w:hAnsi="Open Sans" w:cs="Open Sans"/>
          <w:sz w:val="21"/>
          <w:szCs w:val="21"/>
          <w:lang w:eastAsia="en-AU"/>
        </w:rPr>
        <w:t>ago,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in 2021 the theme we</w:t>
      </w:r>
      <w:r w:rsidR="00821F9E" w:rsidRPr="00134911">
        <w:rPr>
          <w:rFonts w:ascii="Open Sans" w:eastAsia="Times New Roman" w:hAnsi="Open Sans" w:cs="Open Sans"/>
          <w:sz w:val="21"/>
          <w:szCs w:val="21"/>
          <w:lang w:eastAsia="en-AU"/>
        </w:rPr>
        <w:t xml:space="preserve"> celebrated for International </w:t>
      </w:r>
      <w:r w:rsidR="00134911" w:rsidRPr="00134911">
        <w:rPr>
          <w:rFonts w:ascii="Open Sans" w:eastAsia="Times New Roman" w:hAnsi="Open Sans" w:cs="Open Sans"/>
          <w:sz w:val="21"/>
          <w:szCs w:val="21"/>
          <w:lang w:eastAsia="en-AU"/>
        </w:rPr>
        <w:t>Men’s</w:t>
      </w:r>
      <w:r w:rsidR="00821F9E" w:rsidRPr="00134911">
        <w:rPr>
          <w:rFonts w:ascii="Open Sans" w:eastAsia="Times New Roman" w:hAnsi="Open Sans" w:cs="Open Sans"/>
          <w:sz w:val="21"/>
          <w:szCs w:val="21"/>
          <w:lang w:eastAsia="en-AU"/>
        </w:rPr>
        <w:t xml:space="preserve"> Day </w:t>
      </w:r>
      <w:r w:rsidR="00134911" w:rsidRPr="00134911">
        <w:rPr>
          <w:rFonts w:ascii="Open Sans" w:eastAsia="Times New Roman" w:hAnsi="Open Sans" w:cs="Open Sans"/>
          <w:sz w:val="21"/>
          <w:szCs w:val="21"/>
          <w:lang w:eastAsia="en-AU"/>
        </w:rPr>
        <w:t>was</w:t>
      </w:r>
      <w:r w:rsidR="006937B1">
        <w:rPr>
          <w:rFonts w:ascii="Open Sans" w:eastAsia="Times New Roman" w:hAnsi="Open Sans" w:cs="Open Sans"/>
          <w:sz w:val="21"/>
          <w:szCs w:val="21"/>
          <w:lang w:eastAsia="en-AU"/>
        </w:rPr>
        <w:t xml:space="preserve">, </w:t>
      </w:r>
      <w:r w:rsidR="006937B1" w:rsidRP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“</w:t>
      </w:r>
      <w:r w:rsidR="00134911" w:rsidRP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better relations between men and women</w:t>
      </w:r>
      <w:r w:rsidR="006937B1" w:rsidRP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.”</w:t>
      </w:r>
      <w:r w:rsidR="006937B1">
        <w:rPr>
          <w:rFonts w:ascii="Open Sans" w:eastAsia="Times New Roman" w:hAnsi="Open Sans" w:cs="Open Sans"/>
          <w:sz w:val="21"/>
          <w:szCs w:val="21"/>
          <w:lang w:eastAsia="en-AU"/>
        </w:rPr>
        <w:t xml:space="preserve"> This</w:t>
      </w:r>
      <w:r w:rsidR="00134911" w:rsidRPr="00134911">
        <w:rPr>
          <w:rFonts w:ascii="Open Sans" w:eastAsia="Times New Roman" w:hAnsi="Open Sans" w:cs="Open Sans"/>
          <w:sz w:val="21"/>
          <w:szCs w:val="21"/>
          <w:lang w:eastAsia="en-AU"/>
        </w:rPr>
        <w:t xml:space="preserve"> is still one of our core objectives. </w:t>
      </w:r>
    </w:p>
    <w:p w14:paraId="2801DD39" w14:textId="424131CD" w:rsidR="00821F9E" w:rsidRPr="0007034D" w:rsidRDefault="00134911" w:rsidP="00E3716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</w:pPr>
      <w:r w:rsidRPr="0007034D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Please make sure you thank and appreciate the women in your life on 8 March by saying.</w:t>
      </w:r>
      <w:r w:rsidR="00821F9E" w:rsidRPr="0007034D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 xml:space="preserve"> </w:t>
      </w:r>
      <w:r w:rsidRPr="0007034D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 xml:space="preserve"> “Happy International Women’s Day!</w:t>
      </w:r>
    </w:p>
    <w:p w14:paraId="499EBEF5" w14:textId="1E8ED26D" w:rsidR="002D7BC9" w:rsidRPr="008B24DA" w:rsidRDefault="002D7BC9" w:rsidP="00E3716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</w:pP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 xml:space="preserve">Launched in 1999, and now celebrated in more than 90 countries worldwide, </w:t>
      </w:r>
      <w:hyperlink r:id="rId6" w:history="1">
        <w:r w:rsidRPr="008B5339">
          <w:rPr>
            <w:rStyle w:val="Hyperlink"/>
            <w:rFonts w:ascii="Open Sans" w:eastAsia="Times New Roman" w:hAnsi="Open Sans" w:cs="Open Sans"/>
            <w:sz w:val="21"/>
            <w:szCs w:val="21"/>
            <w:lang w:eastAsia="en-AU"/>
          </w:rPr>
          <w:t>International Men’s Day</w:t>
        </w:r>
      </w:hyperlink>
      <w:r w:rsidR="007747D1">
        <w:rPr>
          <w:rStyle w:val="Hyperlink"/>
          <w:rFonts w:ascii="Open Sans" w:eastAsia="Times New Roman" w:hAnsi="Open Sans" w:cs="Open Sans"/>
          <w:sz w:val="21"/>
          <w:szCs w:val="21"/>
          <w:lang w:eastAsia="en-AU"/>
        </w:rPr>
        <w:t xml:space="preserve"> (IMD)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 xml:space="preserve"> is g</w:t>
      </w:r>
      <w:r w:rsidR="007747D1">
        <w:rPr>
          <w:rFonts w:ascii="Open Sans" w:eastAsia="Times New Roman" w:hAnsi="Open Sans" w:cs="Open Sans"/>
          <w:sz w:val="21"/>
          <w:szCs w:val="21"/>
          <w:lang w:eastAsia="en-AU"/>
        </w:rPr>
        <w:t>aining great momentum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. </w:t>
      </w:r>
      <w:r w:rsidRPr="002C5DC6">
        <w:rPr>
          <w:rFonts w:ascii="Open Sans" w:eastAsia="Times New Roman" w:hAnsi="Open Sans" w:cs="Open Sans"/>
          <w:sz w:val="21"/>
          <w:szCs w:val="21"/>
          <w:lang w:eastAsia="en-AU"/>
        </w:rPr>
        <w:t xml:space="preserve"> 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One of the </w:t>
      </w:r>
      <w:hyperlink r:id="rId7" w:history="1">
        <w:r w:rsidRPr="008B5339">
          <w:rPr>
            <w:rFonts w:ascii="Open Sans" w:eastAsia="Times New Roman" w:hAnsi="Open Sans" w:cs="Open Sans"/>
            <w:color w:val="0070C0"/>
            <w:sz w:val="21"/>
            <w:szCs w:val="21"/>
            <w:u w:val="single"/>
            <w:lang w:eastAsia="en-AU"/>
          </w:rPr>
          <w:t>six pillars</w:t>
        </w:r>
      </w:hyperlink>
      <w:r w:rsidRPr="008B5339">
        <w:rPr>
          <w:rFonts w:ascii="Open Sans" w:eastAsia="Times New Roman" w:hAnsi="Open Sans" w:cs="Open Sans"/>
          <w:color w:val="0070C0"/>
          <w:sz w:val="21"/>
          <w:szCs w:val="21"/>
          <w:lang w:eastAsia="en-AU"/>
        </w:rPr>
        <w:t> 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of International Men’s Day is</w:t>
      </w:r>
      <w:r w:rsidRPr="002C5DC6">
        <w:rPr>
          <w:rFonts w:ascii="Open Sans" w:eastAsia="Times New Roman" w:hAnsi="Open Sans" w:cs="Open Sans"/>
          <w:sz w:val="21"/>
          <w:szCs w:val="21"/>
          <w:lang w:eastAsia="en-AU"/>
        </w:rPr>
        <w:t xml:space="preserve">: </w:t>
      </w:r>
      <w:r w:rsidRPr="002C5DC6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>“T</w:t>
      </w:r>
      <w:r w:rsidRPr="008B5339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>o</w:t>
      </w:r>
      <w:r w:rsidRPr="002C5DC6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 xml:space="preserve"> focus on men’s health and wellbeing: social, emotional, physical, and spiritual.”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 </w:t>
      </w:r>
      <w:r w:rsidRPr="008B5339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In this light</w:t>
      </w:r>
      <w:r w:rsidR="001F6553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,</w:t>
      </w:r>
      <w:r w:rsidRPr="008B5339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 xml:space="preserve"> </w:t>
      </w:r>
      <w:r w:rsidR="001F6553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the</w:t>
      </w:r>
      <w:r w:rsidRPr="008B5339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 xml:space="preserve"> theme for IMD 202</w:t>
      </w:r>
      <w:r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3</w:t>
      </w:r>
      <w:r w:rsidRPr="008B5339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 xml:space="preserve"> is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 </w:t>
      </w:r>
      <w:r w:rsidRPr="008B5339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“</w:t>
      </w:r>
      <w:r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 xml:space="preserve">Zero Male </w:t>
      </w:r>
      <w:proofErr w:type="gramStart"/>
      <w:r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Suicide</w:t>
      </w:r>
      <w:r w:rsidRPr="002C5DC6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”</w:t>
      </w:r>
      <w:proofErr w:type="gramEnd"/>
    </w:p>
    <w:p w14:paraId="48DECE5B" w14:textId="0CBC2464" w:rsidR="00B53712" w:rsidRDefault="00B53712" w:rsidP="00E3716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sz w:val="21"/>
          <w:szCs w:val="21"/>
          <w:lang w:eastAsia="en-AU"/>
        </w:rPr>
      </w:pP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Whilst just over 2 in </w:t>
      </w:r>
      <w:r w:rsidR="001F6553">
        <w:rPr>
          <w:rFonts w:ascii="Open Sans" w:eastAsia="Times New Roman" w:hAnsi="Open Sans" w:cs="Open Sans"/>
          <w:sz w:val="21"/>
          <w:szCs w:val="21"/>
          <w:lang w:eastAsia="en-AU"/>
        </w:rPr>
        <w:t>3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suicides on a worldwide basis are men </w:t>
      </w:r>
      <w:r w:rsidRPr="0007034D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 xml:space="preserve">let us work together to bring the suicide rate down for both men and women.  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>We can do this together</w:t>
      </w:r>
      <w:r w:rsidR="001F6553">
        <w:rPr>
          <w:rFonts w:ascii="Open Sans" w:eastAsia="Times New Roman" w:hAnsi="Open Sans" w:cs="Open Sans"/>
          <w:sz w:val="21"/>
          <w:szCs w:val="21"/>
          <w:lang w:eastAsia="en-AU"/>
        </w:rPr>
        <w:t xml:space="preserve"> by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observing “</w:t>
      </w:r>
      <w:hyperlink r:id="rId8" w:history="1">
        <w:r w:rsidRPr="00B53712">
          <w:rPr>
            <w:rStyle w:val="Hyperlink"/>
            <w:rFonts w:ascii="Open Sans" w:eastAsia="Times New Roman" w:hAnsi="Open Sans" w:cs="Open Sans"/>
            <w:sz w:val="21"/>
            <w:szCs w:val="21"/>
            <w:lang w:eastAsia="en-AU"/>
          </w:rPr>
          <w:t>World Suicide Prevention Day 10 September 2023.</w:t>
        </w:r>
      </w:hyperlink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</w:t>
      </w:r>
    </w:p>
    <w:p w14:paraId="69DD2DA3" w14:textId="727BCB6C" w:rsidR="008B24DA" w:rsidRDefault="008B24DA" w:rsidP="00E3716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sz w:val="21"/>
          <w:szCs w:val="21"/>
          <w:lang w:eastAsia="en-AU"/>
        </w:rPr>
      </w:pP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An Australian report titled, </w:t>
      </w:r>
      <w:hyperlink r:id="rId9" w:history="1">
        <w:r w:rsidRPr="008B24DA">
          <w:rPr>
            <w:rStyle w:val="Hyperlink"/>
            <w:rFonts w:ascii="Open Sans" w:eastAsia="Times New Roman" w:hAnsi="Open Sans" w:cs="Open Sans"/>
            <w:sz w:val="21"/>
            <w:szCs w:val="21"/>
            <w:lang w:eastAsia="en-AU"/>
          </w:rPr>
          <w:t>“Suicide and Suicidal Behaviour in Women – Issues and Prevention”</w:t>
        </w:r>
      </w:hyperlink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says, </w:t>
      </w:r>
      <w:r w:rsidR="0007034D" w:rsidRPr="0007034D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‘</w:t>
      </w:r>
      <w:r w:rsidRPr="0007034D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Women have higher rates of suicidal behaviour, i.e. ideation, planning and suicide attempts compared to men</w:t>
      </w:r>
      <w:r w:rsidRPr="008B24DA">
        <w:rPr>
          <w:rFonts w:ascii="Open Sans" w:eastAsia="Times New Roman" w:hAnsi="Open Sans" w:cs="Open Sans"/>
          <w:sz w:val="21"/>
          <w:szCs w:val="21"/>
          <w:lang w:eastAsia="en-AU"/>
        </w:rPr>
        <w:t xml:space="preserve"> and when suicide mortality and morbidity are combined it has a large impact on public health in Australia and internationally.</w:t>
      </w:r>
      <w:r w:rsidR="0007034D">
        <w:rPr>
          <w:rFonts w:ascii="Open Sans" w:eastAsia="Times New Roman" w:hAnsi="Open Sans" w:cs="Open Sans"/>
          <w:sz w:val="21"/>
          <w:szCs w:val="21"/>
          <w:lang w:eastAsia="en-AU"/>
        </w:rPr>
        <w:t>’</w:t>
      </w:r>
    </w:p>
    <w:p w14:paraId="5F225913" w14:textId="107E4773" w:rsidR="00F229B8" w:rsidRPr="007747D1" w:rsidRDefault="00F229B8" w:rsidP="00E3716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</w:pPr>
      <w:r>
        <w:rPr>
          <w:rFonts w:ascii="Open Sans" w:eastAsia="Times New Roman" w:hAnsi="Open Sans" w:cs="Open Sans"/>
          <w:sz w:val="21"/>
          <w:szCs w:val="21"/>
          <w:lang w:eastAsia="en-AU"/>
        </w:rPr>
        <w:t>Warwick Marsh</w:t>
      </w:r>
      <w:r w:rsidR="007747D1">
        <w:rPr>
          <w:rFonts w:ascii="Open Sans" w:eastAsia="Times New Roman" w:hAnsi="Open Sans" w:cs="Open Sans"/>
          <w:sz w:val="21"/>
          <w:szCs w:val="21"/>
          <w:lang w:eastAsia="en-AU"/>
        </w:rPr>
        <w:t xml:space="preserve"> IMD web </w:t>
      </w:r>
      <w:r w:rsidR="0007034D">
        <w:rPr>
          <w:rFonts w:ascii="Open Sans" w:eastAsia="Times New Roman" w:hAnsi="Open Sans" w:cs="Open Sans"/>
          <w:sz w:val="21"/>
          <w:szCs w:val="21"/>
          <w:lang w:eastAsia="en-AU"/>
        </w:rPr>
        <w:t>coordinator</w:t>
      </w:r>
      <w:r>
        <w:rPr>
          <w:rFonts w:ascii="Open Sans" w:eastAsia="Times New Roman" w:hAnsi="Open Sans" w:cs="Open Sans"/>
          <w:sz w:val="21"/>
          <w:szCs w:val="21"/>
          <w:lang w:eastAsia="en-AU"/>
        </w:rPr>
        <w:t xml:space="preserve"> said, </w:t>
      </w:r>
      <w:r w:rsidRPr="007747D1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>“Men must help women who are so discouraged and depressed</w:t>
      </w:r>
      <w:r w:rsidR="0007034D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 xml:space="preserve"> that</w:t>
      </w:r>
      <w:r w:rsidRPr="007747D1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 xml:space="preserve"> they want to take their own life. We also ask women to do the same for men. </w:t>
      </w:r>
      <w:r w:rsidRP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Together we can bring hope</w:t>
      </w:r>
      <w:r w:rsidR="007747D1" w:rsidRP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 and healing</w:t>
      </w:r>
      <w:r w:rsidRP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 to </w:t>
      </w:r>
      <w:proofErr w:type="gramStart"/>
      <w:r w:rsidR="007747D1" w:rsidRP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the human race</w:t>
      </w:r>
      <w:proofErr w:type="gramEnd"/>
      <w:r w:rsidRP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. </w:t>
      </w:r>
      <w:proofErr w:type="gramStart"/>
      <w:r w:rsidR="007747D1" w:rsidRPr="007747D1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>So</w:t>
      </w:r>
      <w:proofErr w:type="gramEnd"/>
      <w:r w:rsidRPr="007747D1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 xml:space="preserve"> on 8 March</w:t>
      </w:r>
      <w:r w:rsidR="001F6553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>,</w:t>
      </w:r>
      <w:r w:rsidRPr="007747D1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 xml:space="preserve"> let us greet everyone with a smile and the words, ‘Happy International Women’s Day.’” </w:t>
      </w:r>
    </w:p>
    <w:p w14:paraId="7258DE10" w14:textId="77777777" w:rsidR="008B5339" w:rsidRPr="008B5339" w:rsidRDefault="008B5339" w:rsidP="008B533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sz w:val="21"/>
          <w:szCs w:val="21"/>
          <w:lang w:eastAsia="en-AU"/>
        </w:rPr>
      </w:pP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Dr Jerome Teelucksingh, founder of International Men’s Day, from Trinidad &amp; Tobago said, </w:t>
      </w:r>
      <w:r w:rsidRPr="008B5339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>““International Men’s Day has </w:t>
      </w:r>
      <w:r w:rsidRPr="008B5339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the potential to become the global medium to heal our world</w:t>
      </w:r>
      <w:r w:rsidRPr="008B5339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 xml:space="preserve">. The concept and themes of International Men’s Day are designed to give hope to the depressed, faith to the lonely, comfort to the broken-hearted, transcend barriers, eliminate </w:t>
      </w:r>
      <w:proofErr w:type="gramStart"/>
      <w:r w:rsidRPr="008B5339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>stereotypes</w:t>
      </w:r>
      <w:proofErr w:type="gramEnd"/>
      <w:r w:rsidRPr="008B5339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 xml:space="preserve"> and create a more caring humanity.</w:t>
      </w:r>
    </w:p>
    <w:p w14:paraId="564BEF05" w14:textId="56713427" w:rsidR="008B5339" w:rsidRPr="008B5339" w:rsidRDefault="008B5339" w:rsidP="008B533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sz w:val="21"/>
          <w:szCs w:val="21"/>
          <w:lang w:eastAsia="en-AU"/>
        </w:rPr>
      </w:pPr>
      <w:r w:rsidRPr="008B5339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>I and the team at International Men’s Day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 </w:t>
      </w:r>
      <w:r w:rsidR="007747D1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 xml:space="preserve">believe </w:t>
      </w:r>
      <w:r w:rsidR="007747D1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n</w:t>
      </w:r>
      <w:r w:rsidR="00F229B8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ow is the time to honour our </w:t>
      </w:r>
      <w:r w:rsid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daughters, </w:t>
      </w:r>
      <w:r w:rsidR="00F229B8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sisters, </w:t>
      </w:r>
      <w:r w:rsidR="001F6553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wives, </w:t>
      </w:r>
      <w:r w:rsidR="00F229B8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mothers, </w:t>
      </w:r>
      <w:proofErr w:type="gramStart"/>
      <w:r w:rsidR="00F229B8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grandmothers</w:t>
      </w:r>
      <w:proofErr w:type="gramEnd"/>
      <w:r w:rsidR="00F229B8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 and our female friends by wishing them Happy International </w:t>
      </w:r>
      <w:r w:rsidR="007747D1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Women’s</w:t>
      </w:r>
      <w:r w:rsidR="0007034D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 xml:space="preserve"> </w:t>
      </w:r>
      <w:r w:rsidR="007747D1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Day.</w:t>
      </w:r>
      <w:r w:rsidRPr="008B5339">
        <w:rPr>
          <w:rFonts w:ascii="Open Sans" w:eastAsia="Times New Roman" w:hAnsi="Open Sans" w:cs="Open Sans"/>
          <w:b/>
          <w:bCs/>
          <w:i/>
          <w:iCs/>
          <w:sz w:val="21"/>
          <w:szCs w:val="21"/>
          <w:lang w:eastAsia="en-AU"/>
        </w:rPr>
        <w:t>”</w:t>
      </w:r>
      <w:r w:rsidRPr="008B5339">
        <w:rPr>
          <w:rFonts w:ascii="Open Sans" w:eastAsia="Times New Roman" w:hAnsi="Open Sans" w:cs="Open Sans"/>
          <w:i/>
          <w:iCs/>
          <w:sz w:val="21"/>
          <w:szCs w:val="21"/>
          <w:lang w:eastAsia="en-AU"/>
        </w:rPr>
        <w:t> </w:t>
      </w:r>
    </w:p>
    <w:p w14:paraId="3A1D64B7" w14:textId="777D0B38" w:rsidR="008B5339" w:rsidRDefault="008B5339" w:rsidP="00251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70C0"/>
          <w:sz w:val="21"/>
          <w:szCs w:val="21"/>
          <w:u w:val="single"/>
          <w:lang w:eastAsia="en-AU"/>
        </w:rPr>
      </w:pP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Website:  </w:t>
      </w:r>
      <w:hyperlink r:id="rId10" w:history="1">
        <w:r w:rsidRPr="008B5339">
          <w:rPr>
            <w:rFonts w:ascii="Open Sans" w:eastAsia="Times New Roman" w:hAnsi="Open Sans" w:cs="Open Sans"/>
            <w:color w:val="0070C0"/>
            <w:sz w:val="21"/>
            <w:szCs w:val="21"/>
            <w:u w:val="single"/>
            <w:lang w:eastAsia="en-AU"/>
          </w:rPr>
          <w:t>www.internationalmensday.com</w:t>
        </w:r>
      </w:hyperlink>
    </w:p>
    <w:p w14:paraId="13245CA8" w14:textId="56CE7F77" w:rsidR="00E57FD9" w:rsidRPr="00E57FD9" w:rsidRDefault="00E57FD9" w:rsidP="002514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47474"/>
          <w:sz w:val="21"/>
          <w:szCs w:val="21"/>
          <w:lang w:eastAsia="en-AU"/>
        </w:rPr>
      </w:pP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Facebook: </w:t>
      </w:r>
      <w:hyperlink r:id="rId11" w:history="1">
        <w:r w:rsidRPr="008B5339">
          <w:rPr>
            <w:rFonts w:ascii="Open Sans" w:eastAsia="Times New Roman" w:hAnsi="Open Sans" w:cs="Open Sans"/>
            <w:color w:val="0070C0"/>
            <w:sz w:val="21"/>
            <w:szCs w:val="21"/>
            <w:u w:val="single"/>
            <w:lang w:eastAsia="en-AU"/>
          </w:rPr>
          <w:t>https://www.facebook.com/Official.International.Mens.Day</w:t>
        </w:r>
      </w:hyperlink>
      <w:r>
        <w:rPr>
          <w:rFonts w:ascii="Open Sans" w:eastAsia="Times New Roman" w:hAnsi="Open Sans" w:cs="Open Sans"/>
          <w:color w:val="747474"/>
          <w:sz w:val="21"/>
          <w:szCs w:val="21"/>
          <w:lang w:eastAsia="en-AU"/>
        </w:rPr>
        <w:t xml:space="preserve"> </w:t>
      </w:r>
    </w:p>
    <w:p w14:paraId="6F7BB890" w14:textId="06098837" w:rsidR="008D4157" w:rsidRPr="00CF43A9" w:rsidRDefault="008B5339" w:rsidP="00CF43A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sz w:val="21"/>
          <w:szCs w:val="21"/>
          <w:lang w:eastAsia="en-AU"/>
        </w:rPr>
      </w:pP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For interview contact: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br/>
      </w:r>
      <w:r w:rsidRPr="008B5339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Warwick Marsh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: 61 418 225 212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br/>
      </w:r>
      <w:r w:rsidRPr="008B5339">
        <w:rPr>
          <w:rFonts w:ascii="Open Sans" w:eastAsia="Times New Roman" w:hAnsi="Open Sans" w:cs="Open Sans"/>
          <w:b/>
          <w:bCs/>
          <w:sz w:val="21"/>
          <w:szCs w:val="21"/>
          <w:lang w:eastAsia="en-AU"/>
        </w:rPr>
        <w:t>Dr Jerome Teelucksingh</w:t>
      </w:r>
      <w:r w:rsidRPr="008B5339">
        <w:rPr>
          <w:rFonts w:ascii="Open Sans" w:eastAsia="Times New Roman" w:hAnsi="Open Sans" w:cs="Open Sans"/>
          <w:sz w:val="21"/>
          <w:szCs w:val="21"/>
          <w:lang w:eastAsia="en-AU"/>
        </w:rPr>
        <w:t> em</w:t>
      </w:r>
      <w:r w:rsidR="0007034D">
        <w:rPr>
          <w:rFonts w:ascii="Open Sans" w:eastAsia="Times New Roman" w:hAnsi="Open Sans" w:cs="Open Sans"/>
          <w:sz w:val="21"/>
          <w:szCs w:val="21"/>
          <w:lang w:eastAsia="en-AU"/>
        </w:rPr>
        <w:t>ail: t</w:t>
      </w:r>
      <w:r w:rsidR="0007034D" w:rsidRPr="0007034D">
        <w:rPr>
          <w:rFonts w:ascii="Open Sans" w:eastAsia="Times New Roman" w:hAnsi="Open Sans" w:cs="Open Sans"/>
          <w:color w:val="0070C0"/>
          <w:sz w:val="21"/>
          <w:szCs w:val="21"/>
          <w:u w:val="single"/>
          <w:lang w:eastAsia="en-AU"/>
        </w:rPr>
        <w:t>eelucksingh@yahoo.com</w:t>
      </w:r>
    </w:p>
    <w:sectPr w:rsidR="008D4157" w:rsidRPr="00CF43A9" w:rsidSect="003A5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39"/>
    <w:rsid w:val="0007034D"/>
    <w:rsid w:val="00134911"/>
    <w:rsid w:val="001F6553"/>
    <w:rsid w:val="0025143E"/>
    <w:rsid w:val="002C5DC6"/>
    <w:rsid w:val="002D7BC9"/>
    <w:rsid w:val="003A568C"/>
    <w:rsid w:val="006103E9"/>
    <w:rsid w:val="006322C1"/>
    <w:rsid w:val="006937B1"/>
    <w:rsid w:val="007747D1"/>
    <w:rsid w:val="007F0908"/>
    <w:rsid w:val="00821F9E"/>
    <w:rsid w:val="008B24DA"/>
    <w:rsid w:val="008B5339"/>
    <w:rsid w:val="008D4157"/>
    <w:rsid w:val="009B3B76"/>
    <w:rsid w:val="00B53712"/>
    <w:rsid w:val="00C40AB0"/>
    <w:rsid w:val="00C75EF2"/>
    <w:rsid w:val="00CF43A9"/>
    <w:rsid w:val="00E37169"/>
    <w:rsid w:val="00E57FD9"/>
    <w:rsid w:val="00F2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6CFB"/>
  <w15:chartTrackingRefBased/>
  <w15:docId w15:val="{C13ED699-2ED3-40C1-8265-D128D07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0A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p.info/wsp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ationalmensday.com/objectives-of-im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ationalmensday.com/" TargetMode="External"/><Relationship Id="rId11" Type="http://schemas.openxmlformats.org/officeDocument/2006/relationships/hyperlink" Target="https://www.facebook.com/Official.International.Mens.Day" TargetMode="External"/><Relationship Id="rId5" Type="http://schemas.openxmlformats.org/officeDocument/2006/relationships/image" Target="cid:image002.jpg@01D35FE0.E5C8A000" TargetMode="External"/><Relationship Id="rId10" Type="http://schemas.openxmlformats.org/officeDocument/2006/relationships/hyperlink" Target="https://www.internationalmensday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po.org.au/sites/default/files/resource-files/2016-07/apo-nid5617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dads 4Kids</dc:creator>
  <cp:keywords/>
  <dc:description/>
  <cp:lastModifiedBy>dads 4Kids</cp:lastModifiedBy>
  <cp:revision>2</cp:revision>
  <dcterms:created xsi:type="dcterms:W3CDTF">2023-03-07T10:34:00Z</dcterms:created>
  <dcterms:modified xsi:type="dcterms:W3CDTF">2023-03-07T10:34:00Z</dcterms:modified>
</cp:coreProperties>
</file>