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A019" w14:textId="77777777" w:rsidR="00FB0999" w:rsidRDefault="00FB0999"/>
    <w:p w14:paraId="1EEDB509" w14:textId="77777777" w:rsidR="00F85CC7" w:rsidRDefault="00F85CC7"/>
    <w:p w14:paraId="589D5B0E" w14:textId="77777777" w:rsidR="00F85CC7" w:rsidRDefault="00F85CC7"/>
    <w:p w14:paraId="6E807A7D" w14:textId="641E2064" w:rsidR="00F85CC7" w:rsidRPr="00A75899" w:rsidRDefault="00CF4CF2">
      <w:r w:rsidRPr="00A75899">
        <w:rPr>
          <w:noProof/>
        </w:rPr>
        <w:drawing>
          <wp:inline distT="0" distB="0" distL="0" distR="0" wp14:anchorId="72CD8048" wp14:editId="1016D9D2">
            <wp:extent cx="5727700" cy="2514600"/>
            <wp:effectExtent l="0" t="0" r="0" b="0"/>
            <wp:docPr id="100398089" name="Picture 1" descr="A person in a green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8089" name="Picture 1" descr="A person in a green shi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D8A15" w14:textId="77777777" w:rsidR="00F85CC7" w:rsidRPr="00A75899" w:rsidRDefault="00F85CC7"/>
    <w:p w14:paraId="68CFAEAA" w14:textId="328A05E6" w:rsidR="00CF4CF2" w:rsidRPr="00A75899" w:rsidRDefault="00CF4CF2" w:rsidP="00CF4CF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kern w:val="0"/>
          <w:sz w:val="48"/>
          <w:szCs w:val="48"/>
          <w:lang w:val="en-GB"/>
          <w14:ligatures w14:val="none"/>
        </w:rPr>
      </w:pPr>
      <w:r w:rsidRPr="00A75899">
        <w:rPr>
          <w:b/>
          <w:bCs/>
          <w:sz w:val="48"/>
          <w:szCs w:val="48"/>
        </w:rPr>
        <w:t>GET DRIZZLING AUSTRALIA</w:t>
      </w:r>
      <w:r w:rsidR="00F363A0">
        <w:rPr>
          <w:b/>
          <w:bCs/>
          <w:sz w:val="48"/>
          <w:szCs w:val="48"/>
        </w:rPr>
        <w:t>!</w:t>
      </w:r>
    </w:p>
    <w:p w14:paraId="1AFE2C34" w14:textId="77777777" w:rsidR="00CF4CF2" w:rsidRPr="00F85CC7" w:rsidRDefault="00CF4CF2" w:rsidP="00F85CC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59E470A" w14:textId="31B9D285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The A</w:t>
      </w:r>
      <w:r w:rsidR="00CF4CF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ustralian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O</w:t>
      </w:r>
      <w:r w:rsidR="00CF4CF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live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O</w:t>
      </w:r>
      <w:r w:rsidR="00CF4CF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il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A</w:t>
      </w:r>
      <w:r w:rsidR="00CF4CF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ssociation (AOOA)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,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 in partnership with JOY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,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 has launched </w:t>
      </w:r>
      <w:r w:rsidR="00CF4CF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their 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ground-breaking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‘Get Drizzling’ campaign, featuring Australia’s biggest tastemakers, drizzling 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olive oil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to a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n energetic,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 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tailor-made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beat, inspired by the sounds of the kitchen.</w:t>
      </w:r>
    </w:p>
    <w:p w14:paraId="3418388E" w14:textId="77777777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 </w:t>
      </w:r>
    </w:p>
    <w:p w14:paraId="203E64F9" w14:textId="05B6D947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Olive oil is one of the world’s best flavour enhancers, yet many Australians only use it for dressing salads or bread dipping. Most Aussies are unaware of its broad-ranging flavour potential - so, we set out to change that.</w:t>
      </w:r>
    </w:p>
    <w:p w14:paraId="14B45F94" w14:textId="77777777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 </w:t>
      </w:r>
    </w:p>
    <w:p w14:paraId="66C3704E" w14:textId="75104214" w:rsidR="00F85CC7" w:rsidRPr="00BB1D97" w:rsidRDefault="00CF4CF2" w:rsidP="00A75899">
      <w:pPr>
        <w:shd w:val="clear" w:color="auto" w:fill="FFFFFF"/>
        <w:tabs>
          <w:tab w:val="left" w:pos="1276"/>
        </w:tabs>
        <w:jc w:val="both"/>
        <w:rPr>
          <w:rFonts w:ascii="Arial" w:eastAsia="Times New Roman" w:hAnsi="Arial" w:cs="Arial"/>
          <w:b/>
          <w:bCs/>
          <w:i/>
          <w:iCs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>“</w:t>
      </w:r>
      <w:r w:rsidR="00F85CC7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 xml:space="preserve">Successful campaigns start with a highly </w:t>
      </w:r>
      <w:r w:rsidR="00007F22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 xml:space="preserve">focused </w:t>
      </w:r>
      <w:r w:rsidR="00F85CC7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 xml:space="preserve">opportunity, and we </w:t>
      </w:r>
      <w:r w:rsidR="00007F22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 xml:space="preserve">pinpointed a specific moment </w:t>
      </w:r>
      <w:r w:rsidR="00F85CC7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>in our</w:t>
      </w:r>
      <w:r w:rsidR="00F85CC7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 </w:t>
      </w:r>
      <w:r w:rsidR="00F85CC7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 xml:space="preserve">ambition - to get Australians to </w:t>
      </w:r>
      <w:r w:rsidR="00007F22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 xml:space="preserve">lift </w:t>
      </w:r>
      <w:r w:rsidR="00F85CC7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 xml:space="preserve">every dish </w:t>
      </w:r>
      <w:r w:rsidR="00007F22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 xml:space="preserve">by finishing it </w:t>
      </w:r>
      <w:r w:rsidR="00F85CC7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 xml:space="preserve">with a </w:t>
      </w:r>
      <w:r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 xml:space="preserve">generous </w:t>
      </w:r>
      <w:r w:rsidR="00F85CC7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>drizzle of olive oil before serving</w:t>
      </w:r>
      <w:r w:rsidR="00A75899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>.</w:t>
      </w:r>
      <w:r w:rsidR="006E435C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>”</w:t>
      </w:r>
      <w:r w:rsidR="006E435C" w:rsidRPr="00BB1D97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val="en-GB"/>
          <w14:ligatures w14:val="none"/>
        </w:rPr>
        <w:t xml:space="preserve"> - </w:t>
      </w:r>
      <w:r w:rsidR="00F85CC7" w:rsidRPr="00BB1D97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val="en-GB"/>
          <w14:ligatures w14:val="none"/>
        </w:rPr>
        <w:t>David Valmorb</w:t>
      </w:r>
      <w:r w:rsidR="00A75899" w:rsidRPr="00BB1D97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val="en-GB"/>
          <w14:ligatures w14:val="none"/>
        </w:rPr>
        <w:t>ida, President of the Australian Olive Oil Association</w:t>
      </w:r>
    </w:p>
    <w:p w14:paraId="72B83B5F" w14:textId="77777777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 </w:t>
      </w:r>
    </w:p>
    <w:p w14:paraId="20CA9FF4" w14:textId="51494949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Behaviour change is no mean feat, especially on a budget, so we pushed aside the typical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, over</w:t>
      </w:r>
      <w:r w:rsid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 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used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 </w:t>
      </w:r>
      <w:r w:rsidR="00CF4CF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views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of </w:t>
      </w:r>
      <w:r w:rsidR="006E435C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olive groves and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Mediterranean vistas, and the </w:t>
      </w:r>
      <w:r w:rsidR="00CF4CF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usual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recipe</w:t>
      </w:r>
      <w:r w:rsidR="00CF4CF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s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calling for</w:t>
      </w:r>
      <w:r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> ‘1 tablespoon of olive oil’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 - and replaced 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these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with an integrated idea 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with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edge and cut-through.</w:t>
      </w:r>
    </w:p>
    <w:p w14:paraId="1867119C" w14:textId="77777777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451B4977" w14:textId="12986DFA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The ‘Get Drizzling’ campaign boldly asks and inspires Australians to take up the precise behaviour we desire</w:t>
      </w:r>
      <w:r w:rsidR="006E435C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 </w:t>
      </w:r>
      <w:r w:rsidR="00CF4CF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and f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inish each dish with a drizzle</w:t>
      </w:r>
      <w:r w:rsidR="00CF4CF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 of olive oil to make every dish delish. </w:t>
      </w:r>
    </w:p>
    <w:p w14:paraId="42DE321F" w14:textId="77777777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6135AB92" w14:textId="769435CA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At the core of the campaign, </w:t>
      </w:r>
      <w:r w:rsidR="006E435C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is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a suite of videos featuring Australia’s biggest tastemakers – led by </w:t>
      </w:r>
      <w:proofErr w:type="spellStart"/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Khanh</w:t>
      </w:r>
      <w:proofErr w:type="spellEnd"/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 Ong, Leah </w:t>
      </w:r>
      <w:proofErr w:type="spellStart"/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Itsines</w:t>
      </w:r>
      <w:proofErr w:type="spellEnd"/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 and Lucy Rosenberg. 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 Encouraging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Australians ‘It’s time to drizzle</w:t>
      </w:r>
      <w:r w:rsidR="006E435C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,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drizzle’</w:t>
      </w:r>
      <w:r w:rsidR="006E435C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 to add flavour, aroma and texture to their dishes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, o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ur tastemaker team drizzle olive oil with fun and flair over a range of unexpected and delicious dishes, while moving to a custom beat inspired by the sounds of the kitchen.</w:t>
      </w:r>
    </w:p>
    <w:p w14:paraId="6303F7D9" w14:textId="77777777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2A482AAE" w14:textId="7AA3ED8B" w:rsidR="00F85CC7" w:rsidRPr="00BB1D97" w:rsidRDefault="00F321BB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>“</w:t>
      </w:r>
      <w:r w:rsidR="00F85CC7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>We knew we had to feel big, so we strategically enlisted three of Australia’s most influential foodies, who not only lent their vibrancy and credibility in bolstering olive oil as a dish finisher but also delivered a drool-worthy content to spread the ‘Get Drizzling’ call to action across the brand’s digital footprint</w:t>
      </w:r>
      <w:r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>”</w:t>
      </w:r>
      <w:r w:rsidR="00F85CC7"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> </w:t>
      </w:r>
      <w:r w:rsidR="00F85CC7" w:rsidRPr="00BB1D97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val="en-GB"/>
          <w14:ligatures w14:val="none"/>
        </w:rPr>
        <w:t>– Josh Tan, Head of Social</w:t>
      </w:r>
    </w:p>
    <w:p w14:paraId="2D9A2FCD" w14:textId="77777777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 </w:t>
      </w:r>
    </w:p>
    <w:p w14:paraId="0F28961B" w14:textId="02BC4463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To support the launch, a fresh new visual identity for the brand was developed, with a unique colour palette </w:t>
      </w:r>
      <w:r w:rsidR="00F321BB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to reflect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the joy 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and energy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people </w:t>
      </w:r>
      <w:r w:rsidR="00F321BB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get from </w:t>
      </w:r>
      <w:r w:rsidR="00007F22"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 xml:space="preserve">great 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food. Brand devices were purpose-built to work in the social space to ensure we had the power to stop the scroll, and importantly, secure a memorable brand takeout.</w:t>
      </w:r>
    </w:p>
    <w:p w14:paraId="231339FD" w14:textId="77777777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lastRenderedPageBreak/>
        <w:t> </w:t>
      </w:r>
    </w:p>
    <w:p w14:paraId="33A470E2" w14:textId="77777777" w:rsidR="00F85CC7" w:rsidRPr="00BB1D97" w:rsidRDefault="00F85CC7" w:rsidP="006E435C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GB"/>
          <w14:ligatures w14:val="none"/>
        </w:rPr>
        <w:t>“Collaborating with a client bold enough to create a new VI and campaign as vibrant and delicious as the dishes themselves was an absolute delight.</w:t>
      </w:r>
      <w:r w:rsidRPr="00BB1D97">
        <w:rPr>
          <w:rFonts w:ascii="Arial" w:eastAsia="Times New Roman" w:hAnsi="Arial" w:cs="Arial"/>
          <w:color w:val="000000"/>
          <w:kern w:val="0"/>
          <w:sz w:val="22"/>
          <w:szCs w:val="22"/>
          <w:lang w:val="en-GB"/>
          <w14:ligatures w14:val="none"/>
        </w:rPr>
        <w:t>"</w:t>
      </w:r>
      <w:r w:rsidRPr="00BB1D97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val="en-GB"/>
          <w14:ligatures w14:val="none"/>
        </w:rPr>
        <w:t>– Libby Young, Creative Director</w:t>
      </w:r>
    </w:p>
    <w:p w14:paraId="468B5D00" w14:textId="77777777" w:rsidR="00F85CC7" w:rsidRPr="00BB1D97" w:rsidRDefault="00F85CC7" w:rsidP="00F85CC7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val="en-GB"/>
          <w14:ligatures w14:val="none"/>
        </w:rPr>
        <w:t> </w:t>
      </w:r>
    </w:p>
    <w:p w14:paraId="48FCE29F" w14:textId="77777777" w:rsidR="00A75899" w:rsidRPr="00BB1D97" w:rsidRDefault="00A75899" w:rsidP="00F85CC7">
      <w:pPr>
        <w:shd w:val="clear" w:color="auto" w:fill="FFFFFF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GB"/>
          <w14:ligatures w14:val="none"/>
        </w:rPr>
      </w:pPr>
    </w:p>
    <w:p w14:paraId="6B7BAD1A" w14:textId="1DB878BE" w:rsidR="00F85CC7" w:rsidRPr="00BB1D97" w:rsidRDefault="00F85CC7" w:rsidP="00F85CC7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GB"/>
          <w14:ligatures w14:val="none"/>
        </w:rPr>
        <w:t>Credits</w:t>
      </w:r>
    </w:p>
    <w:p w14:paraId="02ACB210" w14:textId="77777777" w:rsidR="00F85CC7" w:rsidRPr="00BB1D97" w:rsidRDefault="00F85CC7" w:rsidP="00F85CC7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>Australian Olive Oil Association</w:t>
      </w:r>
    </w:p>
    <w:p w14:paraId="3637CDC7" w14:textId="340062DE" w:rsidR="00F85CC7" w:rsidRPr="00BB1D97" w:rsidRDefault="00F85CC7" w:rsidP="00F85CC7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pt-BR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:lang w:val="pt-BR"/>
          <w14:ligatures w14:val="none"/>
        </w:rPr>
        <w:t>David Valmorbida</w:t>
      </w:r>
      <w:r w:rsidR="00A75899" w:rsidRPr="00BB1D97">
        <w:rPr>
          <w:rFonts w:ascii="Calibri" w:eastAsia="Times New Roman" w:hAnsi="Calibri" w:cs="Calibri"/>
          <w:color w:val="000000"/>
          <w:kern w:val="0"/>
          <w:sz w:val="22"/>
          <w:szCs w:val="22"/>
          <w:lang w:val="pt-BR"/>
          <w14:ligatures w14:val="none"/>
        </w:rPr>
        <w:t xml:space="preserve"> – President, Australian Olive Oil Association</w:t>
      </w:r>
    </w:p>
    <w:p w14:paraId="15DE2D74" w14:textId="77777777" w:rsidR="00F85CC7" w:rsidRPr="00BB1D97" w:rsidRDefault="00F85CC7" w:rsidP="00F85CC7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Jan Jacklin – General Manager, Australian Olive Oil Association</w:t>
      </w:r>
    </w:p>
    <w:p w14:paraId="078283AD" w14:textId="518C9E6A" w:rsidR="00F85CC7" w:rsidRPr="00BB1D97" w:rsidRDefault="00F85CC7" w:rsidP="00F85CC7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Kristen </w:t>
      </w:r>
      <w:proofErr w:type="spellStart"/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Moxey</w:t>
      </w:r>
      <w:proofErr w:type="spellEnd"/>
      <w:r w:rsidR="006E435C"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A75899"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– </w:t>
      </w:r>
      <w:r w:rsidR="00007F22"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AOOA Campaign Committee Member</w:t>
      </w:r>
    </w:p>
    <w:p w14:paraId="350230BB" w14:textId="77777777" w:rsidR="00F85CC7" w:rsidRPr="00BB1D97" w:rsidRDefault="00F85CC7" w:rsidP="00F85CC7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30144835" w14:textId="77777777" w:rsidR="00F85CC7" w:rsidRPr="00BB1D97" w:rsidRDefault="00F85CC7" w:rsidP="00F85CC7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JOY Agency</w:t>
      </w:r>
    </w:p>
    <w:p w14:paraId="1522DDAB" w14:textId="77777777" w:rsidR="00F85CC7" w:rsidRPr="00BB1D97" w:rsidRDefault="00F85CC7" w:rsidP="00F85CC7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Luisa Paton - Head of Strategy &amp; Insight</w:t>
      </w:r>
    </w:p>
    <w:p w14:paraId="759E9660" w14:textId="77777777" w:rsidR="00F85CC7" w:rsidRPr="00BB1D97" w:rsidRDefault="00F85CC7" w:rsidP="00F85CC7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Libby Young – Creative Director</w:t>
      </w:r>
    </w:p>
    <w:p w14:paraId="5FFBD5FC" w14:textId="77777777" w:rsidR="00F85CC7" w:rsidRPr="00BB1D97" w:rsidRDefault="00F85CC7" w:rsidP="00F85CC7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Josh Tan – Head of Social</w:t>
      </w:r>
    </w:p>
    <w:p w14:paraId="5B4D2127" w14:textId="77777777" w:rsidR="00F85CC7" w:rsidRPr="00BB1D97" w:rsidRDefault="00F85CC7" w:rsidP="00F85CC7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Sean Vrabel – Senior Copywriter</w:t>
      </w:r>
    </w:p>
    <w:p w14:paraId="38FDB1A1" w14:textId="77777777" w:rsidR="00F85CC7" w:rsidRPr="00BB1D97" w:rsidRDefault="00F85CC7" w:rsidP="00F85CC7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Kate O'Donnell - Art Director</w:t>
      </w:r>
    </w:p>
    <w:p w14:paraId="77944CDE" w14:textId="77777777" w:rsidR="00F85CC7" w:rsidRPr="00BB1D97" w:rsidRDefault="00F85CC7" w:rsidP="00F85CC7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Jacqui Ollevou – Group Media Account Director</w:t>
      </w:r>
    </w:p>
    <w:p w14:paraId="0F55E99F" w14:textId="77777777" w:rsidR="00F85CC7" w:rsidRPr="00BB1D97" w:rsidRDefault="00F85CC7" w:rsidP="00F85CC7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Stephen McNamara – Senior Account Director</w:t>
      </w:r>
    </w:p>
    <w:p w14:paraId="6DF02DBC" w14:textId="77777777" w:rsidR="00F85CC7" w:rsidRPr="00BB1D97" w:rsidRDefault="00F85CC7" w:rsidP="00F85CC7">
      <w:pPr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Kath Hunter, Multimedia Studio Manager</w:t>
      </w:r>
    </w:p>
    <w:p w14:paraId="32176F3F" w14:textId="77777777" w:rsidR="00F85CC7" w:rsidRPr="00BB1D97" w:rsidRDefault="00F85CC7" w:rsidP="00F85CC7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Courtney Meyer – Influencer Talent Manager</w:t>
      </w:r>
    </w:p>
    <w:p w14:paraId="481397BB" w14:textId="77777777" w:rsidR="00F85CC7" w:rsidRPr="00BB1D97" w:rsidRDefault="00F85CC7" w:rsidP="00F85CC7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Amar Narula - Production Integration Director</w:t>
      </w:r>
    </w:p>
    <w:p w14:paraId="32B0C497" w14:textId="77777777" w:rsidR="00F85CC7" w:rsidRPr="00BB1D97" w:rsidRDefault="00F85CC7" w:rsidP="00F85CC7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fr-FR"/>
          <w14:ligatures w14:val="none"/>
        </w:rPr>
      </w:pPr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:lang w:val="fr-FR"/>
          <w14:ligatures w14:val="none"/>
        </w:rPr>
        <w:t xml:space="preserve">Joseph De La </w:t>
      </w:r>
      <w:proofErr w:type="spellStart"/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:lang w:val="fr-FR"/>
          <w14:ligatures w14:val="none"/>
        </w:rPr>
        <w:t>Hoyde</w:t>
      </w:r>
      <w:proofErr w:type="spellEnd"/>
      <w:r w:rsidRPr="00BB1D97">
        <w:rPr>
          <w:rFonts w:ascii="Calibri" w:eastAsia="Times New Roman" w:hAnsi="Calibri" w:cs="Calibri"/>
          <w:color w:val="000000"/>
          <w:kern w:val="0"/>
          <w:sz w:val="22"/>
          <w:szCs w:val="22"/>
          <w:lang w:val="fr-FR"/>
          <w14:ligatures w14:val="none"/>
        </w:rPr>
        <w:t xml:space="preserve"> - Music Composer</w:t>
      </w:r>
    </w:p>
    <w:p w14:paraId="42729EA9" w14:textId="77777777" w:rsidR="00F85CC7" w:rsidRPr="00BB1D97" w:rsidRDefault="00F85CC7" w:rsidP="00F85CC7">
      <w:pPr>
        <w:shd w:val="clear" w:color="auto" w:fill="FFFFFF"/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val="fr-FR"/>
          <w14:ligatures w14:val="none"/>
        </w:rPr>
      </w:pPr>
      <w:r w:rsidRPr="00BB1D97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val="fr-FR"/>
          <w14:ligatures w14:val="none"/>
        </w:rPr>
        <w:t> </w:t>
      </w:r>
    </w:p>
    <w:p w14:paraId="423D9003" w14:textId="77777777" w:rsidR="00F85CC7" w:rsidRPr="00BB1D97" w:rsidRDefault="00F85CC7" w:rsidP="00F85CC7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2"/>
          <w:szCs w:val="22"/>
          <w:lang w:val="fr-FR"/>
          <w14:ligatures w14:val="none"/>
        </w:rPr>
      </w:pPr>
      <w:r w:rsidRPr="00BB1D97">
        <w:rPr>
          <w:rFonts w:ascii="Arial" w:eastAsia="Times New Roman" w:hAnsi="Arial" w:cs="Arial"/>
          <w:color w:val="222222"/>
          <w:kern w:val="0"/>
          <w:sz w:val="22"/>
          <w:szCs w:val="22"/>
          <w:lang w:val="fr-FR"/>
          <w14:ligatures w14:val="none"/>
        </w:rPr>
        <w:t> </w:t>
      </w:r>
    </w:p>
    <w:p w14:paraId="2176C8E6" w14:textId="37C377B5" w:rsidR="00F85CC7" w:rsidRPr="00BB1D97" w:rsidRDefault="00A75899">
      <w:pPr>
        <w:rPr>
          <w:b/>
          <w:bCs/>
          <w:sz w:val="22"/>
          <w:szCs w:val="22"/>
        </w:rPr>
      </w:pPr>
      <w:r w:rsidRPr="00BB1D97">
        <w:rPr>
          <w:b/>
          <w:bCs/>
          <w:sz w:val="22"/>
          <w:szCs w:val="22"/>
        </w:rPr>
        <w:t>For more information:</w:t>
      </w:r>
    </w:p>
    <w:p w14:paraId="07D22D57" w14:textId="23FDE98D" w:rsidR="00A75899" w:rsidRPr="00BB1D97" w:rsidRDefault="00A75899">
      <w:pPr>
        <w:rPr>
          <w:sz w:val="22"/>
          <w:szCs w:val="22"/>
        </w:rPr>
      </w:pPr>
      <w:r w:rsidRPr="00BB1D97">
        <w:rPr>
          <w:sz w:val="22"/>
          <w:szCs w:val="22"/>
        </w:rPr>
        <w:t xml:space="preserve">Jan Jacklin </w:t>
      </w:r>
    </w:p>
    <w:p w14:paraId="0E63CA80" w14:textId="2E4DC984" w:rsidR="00A75899" w:rsidRPr="00BB1D97" w:rsidRDefault="00A75899">
      <w:pPr>
        <w:rPr>
          <w:sz w:val="22"/>
          <w:szCs w:val="22"/>
        </w:rPr>
      </w:pPr>
      <w:r w:rsidRPr="00BB1D97">
        <w:rPr>
          <w:sz w:val="22"/>
          <w:szCs w:val="22"/>
        </w:rPr>
        <w:t>General Manager, Australian Olive Oil Association</w:t>
      </w:r>
    </w:p>
    <w:p w14:paraId="0B21C56A" w14:textId="26081989" w:rsidR="00A75899" w:rsidRDefault="00000000">
      <w:pPr>
        <w:rPr>
          <w:rStyle w:val="Hyperlink"/>
          <w:sz w:val="22"/>
          <w:szCs w:val="22"/>
        </w:rPr>
      </w:pPr>
      <w:hyperlink r:id="rId6" w:history="1">
        <w:r w:rsidR="00A75899" w:rsidRPr="00BB1D97">
          <w:rPr>
            <w:rStyle w:val="Hyperlink"/>
            <w:sz w:val="22"/>
            <w:szCs w:val="22"/>
          </w:rPr>
          <w:t>gm@aooa.com.au</w:t>
        </w:r>
      </w:hyperlink>
    </w:p>
    <w:p w14:paraId="6A99ABE5" w14:textId="246452A6" w:rsidR="004835C9" w:rsidRDefault="004835C9" w:rsidP="004835C9">
      <w:pPr>
        <w:rPr>
          <w:rStyle w:val="Hyperlink"/>
          <w:sz w:val="22"/>
          <w:szCs w:val="22"/>
        </w:rPr>
      </w:pPr>
      <w:hyperlink r:id="rId7" w:history="1">
        <w:r w:rsidRPr="00FE342E">
          <w:rPr>
            <w:rStyle w:val="Hyperlink"/>
            <w:sz w:val="22"/>
            <w:szCs w:val="22"/>
          </w:rPr>
          <w:t>https://getdrizzling.au/</w:t>
        </w:r>
      </w:hyperlink>
    </w:p>
    <w:p w14:paraId="648FDD7A" w14:textId="36681C92" w:rsidR="00A75899" w:rsidRPr="00BB1D97" w:rsidRDefault="00A75899">
      <w:pPr>
        <w:rPr>
          <w:sz w:val="22"/>
          <w:szCs w:val="22"/>
        </w:rPr>
      </w:pPr>
      <w:r w:rsidRPr="00BB1D97">
        <w:rPr>
          <w:sz w:val="22"/>
          <w:szCs w:val="22"/>
        </w:rPr>
        <w:t>041753281</w:t>
      </w:r>
    </w:p>
    <w:p w14:paraId="6A09A297" w14:textId="77777777" w:rsidR="00A75899" w:rsidRPr="00BB1D97" w:rsidRDefault="00A75899">
      <w:pPr>
        <w:rPr>
          <w:sz w:val="22"/>
          <w:szCs w:val="22"/>
        </w:rPr>
      </w:pPr>
    </w:p>
    <w:sectPr w:rsidR="00A75899" w:rsidRPr="00BB1D97" w:rsidSect="00CF4CF2">
      <w:pgSz w:w="11900" w:h="16840"/>
      <w:pgMar w:top="851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C17"/>
    <w:multiLevelType w:val="multilevel"/>
    <w:tmpl w:val="4EB4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A968D2"/>
    <w:multiLevelType w:val="multilevel"/>
    <w:tmpl w:val="3764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1815504">
    <w:abstractNumId w:val="1"/>
  </w:num>
  <w:num w:numId="2" w16cid:durableId="149376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7"/>
    <w:rsid w:val="00007F22"/>
    <w:rsid w:val="000731AE"/>
    <w:rsid w:val="0017171F"/>
    <w:rsid w:val="0039691C"/>
    <w:rsid w:val="004835C9"/>
    <w:rsid w:val="005142B8"/>
    <w:rsid w:val="006E435C"/>
    <w:rsid w:val="007429D8"/>
    <w:rsid w:val="00A75899"/>
    <w:rsid w:val="00A9453B"/>
    <w:rsid w:val="00BB1D97"/>
    <w:rsid w:val="00BE2CDF"/>
    <w:rsid w:val="00CF4CF2"/>
    <w:rsid w:val="00D14CB6"/>
    <w:rsid w:val="00D53BE7"/>
    <w:rsid w:val="00F321BB"/>
    <w:rsid w:val="00F363A0"/>
    <w:rsid w:val="00F85CC7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45C1"/>
  <w15:chartTrackingRefBased/>
  <w15:docId w15:val="{3D9FE2E1-729D-A641-8CF8-5B71B52D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3374658796611686857eop">
    <w:name w:val="m_-3374658796611686857eop"/>
    <w:basedOn w:val="DefaultParagraphFont"/>
    <w:rsid w:val="00F85CC7"/>
  </w:style>
  <w:style w:type="paragraph" w:customStyle="1" w:styleId="m-3374658796611686857msosubtitle">
    <w:name w:val="m_-3374658796611686857msosubtitle"/>
    <w:basedOn w:val="Normal"/>
    <w:rsid w:val="00F85C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75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8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7F22"/>
  </w:style>
  <w:style w:type="character" w:styleId="CommentReference">
    <w:name w:val="annotation reference"/>
    <w:basedOn w:val="DefaultParagraphFont"/>
    <w:uiPriority w:val="99"/>
    <w:semiHidden/>
    <w:unhideWhenUsed/>
    <w:rsid w:val="00007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F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F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tdrizzling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@aooa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Jacklin</dc:creator>
  <cp:keywords/>
  <dc:description/>
  <cp:lastModifiedBy>Jan Jacklin</cp:lastModifiedBy>
  <cp:revision>2</cp:revision>
  <dcterms:created xsi:type="dcterms:W3CDTF">2023-10-07T08:09:00Z</dcterms:created>
  <dcterms:modified xsi:type="dcterms:W3CDTF">2023-10-07T08:09:00Z</dcterms:modified>
</cp:coreProperties>
</file>