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A400" w14:textId="350F5EC5" w:rsidR="00463736" w:rsidRPr="00463736" w:rsidRDefault="00035436" w:rsidP="00873DEA">
      <w:pPr>
        <w:tabs>
          <w:tab w:val="left" w:pos="3591"/>
        </w:tabs>
        <w:spacing w:before="480" w:after="480"/>
        <w:rPr>
          <w:sz w:val="24"/>
          <w:szCs w:val="24"/>
        </w:rPr>
      </w:pPr>
      <w:r>
        <w:rPr>
          <w:sz w:val="24"/>
          <w:szCs w:val="24"/>
        </w:rPr>
        <w:t>11</w:t>
      </w:r>
      <w:r w:rsidR="00600C42">
        <w:rPr>
          <w:sz w:val="24"/>
          <w:szCs w:val="24"/>
        </w:rPr>
        <w:t xml:space="preserve"> December</w:t>
      </w:r>
      <w:r w:rsidR="00463736" w:rsidRPr="00463736">
        <w:rPr>
          <w:sz w:val="24"/>
          <w:szCs w:val="24"/>
        </w:rPr>
        <w:t xml:space="preserve"> 2023</w:t>
      </w:r>
    </w:p>
    <w:p w14:paraId="6A008AD3" w14:textId="653415D7" w:rsidR="00600C42" w:rsidRDefault="00712855" w:rsidP="00463736">
      <w:pPr>
        <w:tabs>
          <w:tab w:val="left" w:pos="3591"/>
        </w:tabs>
        <w:rPr>
          <w:sz w:val="24"/>
          <w:szCs w:val="24"/>
        </w:rPr>
      </w:pPr>
      <w:r>
        <w:rPr>
          <w:sz w:val="24"/>
          <w:szCs w:val="24"/>
        </w:rPr>
        <w:t>Media</w:t>
      </w:r>
      <w:r w:rsidR="00600C42">
        <w:rPr>
          <w:sz w:val="24"/>
          <w:szCs w:val="24"/>
        </w:rPr>
        <w:t xml:space="preserve"> Release  </w:t>
      </w:r>
    </w:p>
    <w:p w14:paraId="63B08A88" w14:textId="6BC90445" w:rsidR="00873DEA" w:rsidRDefault="00600C42" w:rsidP="00463736">
      <w:pPr>
        <w:tabs>
          <w:tab w:val="left" w:pos="359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## IMMEDIATE RELEASE ##</w:t>
      </w:r>
    </w:p>
    <w:p w14:paraId="6E14D60A" w14:textId="76AC1645" w:rsidR="00035436" w:rsidRDefault="00600C42" w:rsidP="00600C42">
      <w:r>
        <w:t>Two S</w:t>
      </w:r>
      <w:r w:rsidR="00603D04">
        <w:t>ou</w:t>
      </w:r>
      <w:r>
        <w:t xml:space="preserve">th Australian </w:t>
      </w:r>
      <w:r w:rsidR="00035436">
        <w:t>s</w:t>
      </w:r>
      <w:r>
        <w:t xml:space="preserve">pace industry companies </w:t>
      </w:r>
      <w:r w:rsidR="00035436">
        <w:t>are working together to open new pathways to space, enabling local and international organisations to benefit from the opportunities available in microgravity research.</w:t>
      </w:r>
    </w:p>
    <w:p w14:paraId="61EB97C6" w14:textId="7C8890AE" w:rsidR="00035436" w:rsidRDefault="00600C42" w:rsidP="00600C42">
      <w:r>
        <w:t xml:space="preserve">Cambrian Executive </w:t>
      </w:r>
      <w:r w:rsidR="00035436">
        <w:t xml:space="preserve">Pty Ltd </w:t>
      </w:r>
      <w:r>
        <w:t xml:space="preserve">and ResearchSat </w:t>
      </w:r>
      <w:r w:rsidR="00035436">
        <w:t xml:space="preserve">Pty Ltd </w:t>
      </w:r>
      <w:r>
        <w:t xml:space="preserve">have teamed </w:t>
      </w:r>
      <w:r w:rsidR="00035436">
        <w:t>up</w:t>
      </w:r>
      <w:r>
        <w:t xml:space="preserve"> to</w:t>
      </w:r>
      <w:r w:rsidR="0049008A">
        <w:t xml:space="preserve"> help simplify</w:t>
      </w:r>
      <w:r w:rsidR="00035436">
        <w:t xml:space="preserve"> access for </w:t>
      </w:r>
      <w:r w:rsidR="00D0386D">
        <w:t xml:space="preserve">businesses and organisations. With their help, </w:t>
      </w:r>
      <w:r w:rsidR="00035436">
        <w:t xml:space="preserve">clients and researchers </w:t>
      </w:r>
      <w:r w:rsidR="00D0386D">
        <w:t xml:space="preserve">will be able </w:t>
      </w:r>
      <w:r w:rsidR="0049008A">
        <w:t xml:space="preserve">to use microgravity </w:t>
      </w:r>
      <w:r w:rsidR="00241152">
        <w:t xml:space="preserve">for </w:t>
      </w:r>
      <w:r w:rsidR="00035436">
        <w:t>pivotal</w:t>
      </w:r>
      <w:r w:rsidR="00241152">
        <w:t xml:space="preserve"> research in health</w:t>
      </w:r>
      <w:r w:rsidR="00035436">
        <w:t xml:space="preserve"> and </w:t>
      </w:r>
      <w:r w:rsidR="00241152">
        <w:t>medical science</w:t>
      </w:r>
      <w:r w:rsidR="00D0386D">
        <w:t xml:space="preserve"> and development of new materials. </w:t>
      </w:r>
    </w:p>
    <w:p w14:paraId="6CA72351" w14:textId="57EA40A3" w:rsidR="0049008A" w:rsidRDefault="00600C42" w:rsidP="00600C42">
      <w:r>
        <w:t xml:space="preserve">The </w:t>
      </w:r>
      <w:r w:rsidR="0049008A">
        <w:t xml:space="preserve">first experimental mission under the new teaming arrangement will be a sub-orbital </w:t>
      </w:r>
      <w:r w:rsidR="005268BE">
        <w:t xml:space="preserve">space </w:t>
      </w:r>
      <w:r w:rsidR="0049008A">
        <w:t xml:space="preserve">flight of </w:t>
      </w:r>
      <w:r w:rsidR="00603D04">
        <w:t>microbial payloads</w:t>
      </w:r>
      <w:r w:rsidR="0049008A">
        <w:t>,</w:t>
      </w:r>
      <w:r w:rsidR="00603D04">
        <w:t xml:space="preserve"> </w:t>
      </w:r>
      <w:r>
        <w:t xml:space="preserve">due </w:t>
      </w:r>
      <w:r w:rsidR="00BA673F">
        <w:t>to</w:t>
      </w:r>
      <w:r>
        <w:t xml:space="preserve"> launch in February 2024.</w:t>
      </w:r>
    </w:p>
    <w:p w14:paraId="0926B6BB" w14:textId="01F3FCDF" w:rsidR="00B020C0" w:rsidRPr="00B020C0" w:rsidRDefault="00B020C0" w:rsidP="00600C42">
      <w:pPr>
        <w:rPr>
          <w:b/>
          <w:bCs/>
        </w:rPr>
      </w:pPr>
      <w:r w:rsidRPr="00B020C0">
        <w:rPr>
          <w:b/>
          <w:bCs/>
        </w:rPr>
        <w:t>Quotes attributable to Cambrian Executive:</w:t>
      </w:r>
    </w:p>
    <w:p w14:paraId="57AD8D89" w14:textId="6C39CDB9" w:rsidR="00C2798B" w:rsidRDefault="0070689F" w:rsidP="00600C42">
      <w:r>
        <w:t>Tiffany Sharp, Cambrian Executive Director Research and Development</w:t>
      </w:r>
      <w:r w:rsidR="009A51E4">
        <w:t xml:space="preserve"> </w:t>
      </w:r>
      <w:r w:rsidR="00600C42">
        <w:t>said</w:t>
      </w:r>
      <w:r w:rsidR="00F72F7D">
        <w:t xml:space="preserve"> that access to space for </w:t>
      </w:r>
      <w:r w:rsidR="00600C42">
        <w:t xml:space="preserve">research </w:t>
      </w:r>
      <w:r w:rsidR="00F72F7D">
        <w:t>in microgravity is rapidly becoming normalised</w:t>
      </w:r>
      <w:r w:rsidR="00A74F2E">
        <w:t>.</w:t>
      </w:r>
      <w:r w:rsidR="00F72F7D">
        <w:t xml:space="preserve"> “It’s now a simple question of </w:t>
      </w:r>
      <w:r w:rsidR="00C2798B">
        <w:t xml:space="preserve">logistics, no different </w:t>
      </w:r>
      <w:r w:rsidR="005268BE">
        <w:t xml:space="preserve">to </w:t>
      </w:r>
      <w:r w:rsidR="00E61B0E">
        <w:t xml:space="preserve">those </w:t>
      </w:r>
      <w:r w:rsidR="005268BE">
        <w:t xml:space="preserve">familiar research </w:t>
      </w:r>
      <w:r w:rsidR="00C2798B">
        <w:t>considerations</w:t>
      </w:r>
      <w:r w:rsidR="00C1769B">
        <w:t>,</w:t>
      </w:r>
      <w:r w:rsidR="00C2798B">
        <w:t xml:space="preserve"> such as transport</w:t>
      </w:r>
      <w:r w:rsidR="005268BE">
        <w:t xml:space="preserve"> and</w:t>
      </w:r>
      <w:r w:rsidR="00C2798B">
        <w:t xml:space="preserve"> access to medical storage or laboratory facilities</w:t>
      </w:r>
      <w:r w:rsidR="00A74F2E">
        <w:t>,</w:t>
      </w:r>
      <w:r w:rsidR="00C1769B">
        <w:t>”</w:t>
      </w:r>
      <w:r w:rsidR="00A74F2E">
        <w:t xml:space="preserve"> </w:t>
      </w:r>
      <w:r w:rsidR="00C1769B">
        <w:t xml:space="preserve">Sharp </w:t>
      </w:r>
      <w:r w:rsidR="00A74F2E">
        <w:t>said.</w:t>
      </w:r>
      <w:r w:rsidR="00C2798B">
        <w:t xml:space="preserve"> </w:t>
      </w:r>
    </w:p>
    <w:p w14:paraId="31CEE596" w14:textId="4DA8C78E" w:rsidR="00600C42" w:rsidRDefault="005268BE" w:rsidP="00600C42">
      <w:r>
        <w:t>“</w:t>
      </w:r>
      <w:r w:rsidR="00600C42">
        <w:t xml:space="preserve">Choices for </w:t>
      </w:r>
      <w:r w:rsidR="006E6A76">
        <w:t xml:space="preserve">research </w:t>
      </w:r>
      <w:r w:rsidR="00B020C0">
        <w:t xml:space="preserve">involving </w:t>
      </w:r>
      <w:r w:rsidR="00600C42">
        <w:t>microgravity</w:t>
      </w:r>
      <w:r w:rsidR="00B020C0">
        <w:t xml:space="preserve"> exposure </w:t>
      </w:r>
      <w:r w:rsidR="00600C42">
        <w:t xml:space="preserve">currently </w:t>
      </w:r>
      <w:r w:rsidR="006E6A76">
        <w:t>include;</w:t>
      </w:r>
      <w:r w:rsidR="00600C42">
        <w:t xml:space="preserve"> stratospheric, sub-orbital</w:t>
      </w:r>
      <w:r>
        <w:t>,</w:t>
      </w:r>
      <w:r w:rsidR="00600C42">
        <w:t xml:space="preserve"> and orbital</w:t>
      </w:r>
      <w:r>
        <w:t xml:space="preserve"> via satellite or </w:t>
      </w:r>
      <w:r w:rsidR="00C1769B">
        <w:t>the International S</w:t>
      </w:r>
      <w:r>
        <w:t xml:space="preserve">pace </w:t>
      </w:r>
      <w:r w:rsidR="00C1769B">
        <w:t>S</w:t>
      </w:r>
      <w:r>
        <w:t>tation</w:t>
      </w:r>
      <w:r w:rsidR="00B020C0">
        <w:t>.</w:t>
      </w:r>
      <w:r>
        <w:t xml:space="preserve"> T</w:t>
      </w:r>
      <w:r w:rsidR="00600C42">
        <w:t xml:space="preserve">here will </w:t>
      </w:r>
      <w:r>
        <w:t xml:space="preserve">soon </w:t>
      </w:r>
      <w:r w:rsidR="00600C42">
        <w:t xml:space="preserve">be a variety of space labs </w:t>
      </w:r>
      <w:r w:rsidR="00B020C0">
        <w:t xml:space="preserve">in Low Earth Orbit (LEO) </w:t>
      </w:r>
      <w:r w:rsidR="00600C42">
        <w:t xml:space="preserve">to choose from, perhaps </w:t>
      </w:r>
      <w:r w:rsidR="00C1769B">
        <w:t xml:space="preserve">even </w:t>
      </w:r>
      <w:r w:rsidR="00600C42">
        <w:t xml:space="preserve">owned by universities, medical </w:t>
      </w:r>
      <w:r>
        <w:t>technology</w:t>
      </w:r>
      <w:r w:rsidR="00600C42">
        <w:t xml:space="preserve"> </w:t>
      </w:r>
      <w:r w:rsidR="00C1769B">
        <w:t>companies,</w:t>
      </w:r>
      <w:r w:rsidR="00600C42">
        <w:t xml:space="preserve"> </w:t>
      </w:r>
      <w:r w:rsidR="00C1769B">
        <w:t>or</w:t>
      </w:r>
      <w:r w:rsidR="00600C42">
        <w:t xml:space="preserve"> </w:t>
      </w:r>
      <w:r>
        <w:t xml:space="preserve">research </w:t>
      </w:r>
      <w:r w:rsidR="00600C42">
        <w:t>foundations</w:t>
      </w:r>
      <w:r w:rsidR="009A51E4">
        <w:t>”</w:t>
      </w:r>
      <w:r w:rsidR="00E61B0E">
        <w:t>.</w:t>
      </w:r>
    </w:p>
    <w:p w14:paraId="023F83AB" w14:textId="32FF7544" w:rsidR="00E61B0E" w:rsidRDefault="009D08A5" w:rsidP="00600C42">
      <w:r>
        <w:t>“</w:t>
      </w:r>
      <w:r w:rsidR="00600C42">
        <w:t>We look forward to partner</w:t>
      </w:r>
      <w:r w:rsidR="00C1769B">
        <w:t>ing with ResearchSat</w:t>
      </w:r>
      <w:r w:rsidR="00600C42">
        <w:t xml:space="preserve"> </w:t>
      </w:r>
      <w:r w:rsidR="00C1769B">
        <w:t xml:space="preserve">to </w:t>
      </w:r>
      <w:r>
        <w:t>develop new business and accelerate growth in microgravity research. Many</w:t>
      </w:r>
      <w:r w:rsidR="00E61B0E">
        <w:t xml:space="preserve"> </w:t>
      </w:r>
      <w:r w:rsidR="009A51E4">
        <w:t xml:space="preserve">people </w:t>
      </w:r>
      <w:r>
        <w:t>regard space as futuristic</w:t>
      </w:r>
      <w:r w:rsidR="00B24093">
        <w:t xml:space="preserve">, but </w:t>
      </w:r>
      <w:r w:rsidR="00E61B0E">
        <w:t>we</w:t>
      </w:r>
      <w:r w:rsidR="00D0386D">
        <w:t>’re</w:t>
      </w:r>
      <w:r w:rsidR="00E61B0E">
        <w:t xml:space="preserve"> </w:t>
      </w:r>
      <w:r w:rsidR="00D0386D">
        <w:t xml:space="preserve">demonstrating the capabilities available now, making medical and new product breakthroughs </w:t>
      </w:r>
      <w:r w:rsidR="00E61B0E">
        <w:t>a reality today”, said Sharp.</w:t>
      </w:r>
    </w:p>
    <w:p w14:paraId="77AC0FDC" w14:textId="042687A0" w:rsidR="00035436" w:rsidRPr="00B020C0" w:rsidRDefault="00035436" w:rsidP="00035436">
      <w:pPr>
        <w:rPr>
          <w:b/>
          <w:bCs/>
        </w:rPr>
      </w:pPr>
      <w:r w:rsidRPr="00B020C0">
        <w:rPr>
          <w:b/>
          <w:bCs/>
        </w:rPr>
        <w:t>Quotes attributable to ResearchSat:</w:t>
      </w:r>
    </w:p>
    <w:p w14:paraId="5C2404F1" w14:textId="0E28CFCD" w:rsidR="00A74F2E" w:rsidRDefault="001D76F8" w:rsidP="00035436">
      <w:r w:rsidRPr="001D76F8">
        <w:t>RaviTeja Duggineni</w:t>
      </w:r>
      <w:r>
        <w:t>, ResearchSat Chief Executive Officer said that</w:t>
      </w:r>
      <w:r w:rsidR="00A74F2E">
        <w:t xml:space="preserve"> the new collaborative teaming would </w:t>
      </w:r>
      <w:r w:rsidR="00D0386D">
        <w:t xml:space="preserve">help </w:t>
      </w:r>
      <w:r w:rsidR="00A74F2E">
        <w:t>build on previous stratospheric and sub-orbital missions</w:t>
      </w:r>
      <w:r w:rsidR="00E61B0E">
        <w:t xml:space="preserve"> with microbial payloads, saying </w:t>
      </w:r>
      <w:r w:rsidR="00A74F2E">
        <w:t>“We’re excited to be working</w:t>
      </w:r>
      <w:r w:rsidR="00E61B0E">
        <w:t xml:space="preserve"> </w:t>
      </w:r>
      <w:r w:rsidR="00A74F2E">
        <w:t>with Cambrian Executive to accelerate and expand access to microgravity</w:t>
      </w:r>
      <w:r w:rsidR="00E61B0E">
        <w:t xml:space="preserve"> research”</w:t>
      </w:r>
      <w:r w:rsidR="00A74F2E">
        <w:t xml:space="preserve">. </w:t>
      </w:r>
    </w:p>
    <w:p w14:paraId="795DE738" w14:textId="31B494B1" w:rsidR="00A74F2E" w:rsidRDefault="009A51E4" w:rsidP="00A74F2E">
      <w:r>
        <w:t>“</w:t>
      </w:r>
      <w:r w:rsidR="00A74F2E">
        <w:t>Microgravity research refers to the study of biological and physical processes in a weightless environment, such as space. This unique environment offers numerous advantages for researchers to explore new frontiers, including accelerated drug development and key insights into cell biology</w:t>
      </w:r>
      <w:r>
        <w:t>”</w:t>
      </w:r>
      <w:r w:rsidR="00A74F2E">
        <w:t>.</w:t>
      </w:r>
    </w:p>
    <w:p w14:paraId="62D5AF26" w14:textId="60E5C997" w:rsidR="00C1769B" w:rsidRDefault="00C1769B" w:rsidP="00A74F2E">
      <w:r>
        <w:lastRenderedPageBreak/>
        <w:t>“</w:t>
      </w:r>
      <w:r w:rsidR="009A51E4">
        <w:t>Microgravity</w:t>
      </w:r>
      <w:r w:rsidRPr="001D76F8">
        <w:t xml:space="preserve"> challenges the fluid dynamics affecting the living cell dynamics. Exploring these changes provide</w:t>
      </w:r>
      <w:r w:rsidR="009A51E4">
        <w:t>s</w:t>
      </w:r>
      <w:r w:rsidRPr="001D76F8">
        <w:t xml:space="preserve"> new insights that may advance life-science technologies </w:t>
      </w:r>
      <w:r>
        <w:t>and</w:t>
      </w:r>
      <w:r w:rsidRPr="001D76F8">
        <w:t xml:space="preserve"> </w:t>
      </w:r>
      <w:r w:rsidR="009A51E4" w:rsidRPr="001D76F8">
        <w:t>therapeutics</w:t>
      </w:r>
      <w:r>
        <w:t>”</w:t>
      </w:r>
      <w:r w:rsidR="009A51E4">
        <w:t>,</w:t>
      </w:r>
      <w:r>
        <w:t xml:space="preserve"> said Duggineni.</w:t>
      </w:r>
    </w:p>
    <w:p w14:paraId="2F67C7B3" w14:textId="77777777" w:rsidR="00BA673F" w:rsidRPr="00BA673F" w:rsidRDefault="00BA673F" w:rsidP="00BA673F">
      <w:pPr>
        <w:rPr>
          <w:b/>
          <w:bCs/>
        </w:rPr>
      </w:pPr>
      <w:r w:rsidRPr="00BA673F">
        <w:rPr>
          <w:b/>
          <w:bCs/>
        </w:rPr>
        <w:t>About Cambrian Executive</w:t>
      </w:r>
    </w:p>
    <w:p w14:paraId="7AAB8B84" w14:textId="10F0211A" w:rsidR="009A51E4" w:rsidRDefault="00BA673F" w:rsidP="009A51E4">
      <w:r>
        <w:t xml:space="preserve">Cambrian Executive is a defence and space advisory and business development </w:t>
      </w:r>
      <w:r w:rsidR="009A51E4">
        <w:t>consultancy</w:t>
      </w:r>
      <w:r>
        <w:t xml:space="preserve">, with a focus on research and development. </w:t>
      </w:r>
      <w:r w:rsidR="009A51E4" w:rsidRPr="0049008A">
        <w:t>We aim to drive rapid evolution in defence and space by navigating the complex landscape of these industries. An Australian veteran-owned business based in Adelaide</w:t>
      </w:r>
      <w:r w:rsidR="0070689F">
        <w:t>, South Australia</w:t>
      </w:r>
      <w:r w:rsidR="009A51E4" w:rsidRPr="0049008A">
        <w:t>; we team with innovative local and international partners to connect disruptive technologies with end user needs.</w:t>
      </w:r>
    </w:p>
    <w:p w14:paraId="26E3C896" w14:textId="77777777" w:rsidR="001D76F8" w:rsidRPr="00BA673F" w:rsidRDefault="001D76F8" w:rsidP="001D76F8">
      <w:pPr>
        <w:rPr>
          <w:b/>
          <w:bCs/>
        </w:rPr>
      </w:pPr>
      <w:r w:rsidRPr="00BA673F">
        <w:rPr>
          <w:b/>
          <w:bCs/>
        </w:rPr>
        <w:t>About ResearchSat</w:t>
      </w:r>
    </w:p>
    <w:p w14:paraId="52939629" w14:textId="3A1C300C" w:rsidR="0070689F" w:rsidRDefault="001D76F8" w:rsidP="00BA673F">
      <w:r w:rsidRPr="001D76F8">
        <w:t>ResearchSat empowers space biology research with seamless, end-to-end solutions</w:t>
      </w:r>
      <w:r w:rsidR="0070689F">
        <w:t xml:space="preserve">, offering </w:t>
      </w:r>
      <w:r w:rsidRPr="001D76F8">
        <w:t>a variety of cutting-edge capabilities and features designed to advance the field of space biology research.</w:t>
      </w:r>
      <w:r w:rsidR="0070689F">
        <w:t xml:space="preserve"> </w:t>
      </w:r>
      <w:r w:rsidR="0070689F" w:rsidRPr="0070689F">
        <w:t xml:space="preserve">ResearchSat </w:t>
      </w:r>
      <w:r w:rsidR="0070689F">
        <w:t xml:space="preserve">has developed </w:t>
      </w:r>
      <w:r w:rsidR="0070689F" w:rsidRPr="0070689F">
        <w:t xml:space="preserve">CubeSats </w:t>
      </w:r>
      <w:r w:rsidR="0070689F">
        <w:t xml:space="preserve">and payloads </w:t>
      </w:r>
      <w:r w:rsidR="0070689F" w:rsidRPr="0070689F">
        <w:t>to conduct life sciences and pharmaceutical research in microgravity environments. We are on a mission to explore the unique characteristics made available by microgravity and we are working to make space research accessible for all researchers and organisations.</w:t>
      </w:r>
    </w:p>
    <w:p w14:paraId="57B7241D" w14:textId="5B46FF64" w:rsidR="00600C42" w:rsidRDefault="00600C42" w:rsidP="00463736">
      <w:pPr>
        <w:tabs>
          <w:tab w:val="left" w:pos="359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###END###</w:t>
      </w:r>
    </w:p>
    <w:p w14:paraId="027FD9C0" w14:textId="5050BAB0" w:rsidR="00463736" w:rsidRPr="00463736" w:rsidRDefault="00600C42" w:rsidP="00463736">
      <w:pPr>
        <w:tabs>
          <w:tab w:val="left" w:pos="359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Media Contact: </w:t>
      </w:r>
      <w:r w:rsidR="00463736" w:rsidRPr="00463736">
        <w:rPr>
          <w:b/>
          <w:bCs/>
          <w:sz w:val="24"/>
          <w:szCs w:val="24"/>
        </w:rPr>
        <w:t>Tiffany Sharp</w:t>
      </w:r>
    </w:p>
    <w:p w14:paraId="0CD011D7" w14:textId="1B25AEA5" w:rsidR="00463736" w:rsidRDefault="00873DEA" w:rsidP="00600C42">
      <w:pPr>
        <w:tabs>
          <w:tab w:val="left" w:pos="35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Co-Founder / </w:t>
      </w:r>
      <w:r w:rsidR="00463736">
        <w:rPr>
          <w:sz w:val="24"/>
          <w:szCs w:val="24"/>
        </w:rPr>
        <w:t>Director Research and Development</w:t>
      </w:r>
    </w:p>
    <w:p w14:paraId="49DC8BD7" w14:textId="41130C86" w:rsidR="00463736" w:rsidRDefault="00463736" w:rsidP="00600C42">
      <w:pPr>
        <w:tabs>
          <w:tab w:val="left" w:pos="35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E: </w:t>
      </w:r>
      <w:hyperlink r:id="rId6" w:history="1">
        <w:r w:rsidR="00873DEA" w:rsidRPr="00147B0C">
          <w:rPr>
            <w:rStyle w:val="Hyperlink"/>
            <w:sz w:val="24"/>
            <w:szCs w:val="24"/>
          </w:rPr>
          <w:t>tiffany.sharp@cambrianexecutive.com</w:t>
        </w:r>
      </w:hyperlink>
      <w:r w:rsidR="00873DEA">
        <w:rPr>
          <w:sz w:val="24"/>
          <w:szCs w:val="24"/>
        </w:rPr>
        <w:t xml:space="preserve"> </w:t>
      </w:r>
    </w:p>
    <w:p w14:paraId="2E94F9E8" w14:textId="42B4C245" w:rsidR="00463736" w:rsidRDefault="00463736" w:rsidP="00600C42">
      <w:pPr>
        <w:tabs>
          <w:tab w:val="left" w:pos="35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P: +61 488 081 474</w:t>
      </w:r>
    </w:p>
    <w:p w14:paraId="29BD7FC7" w14:textId="77777777" w:rsidR="00426CDC" w:rsidRDefault="00426CDC" w:rsidP="00600C42">
      <w:pPr>
        <w:tabs>
          <w:tab w:val="left" w:pos="3591"/>
        </w:tabs>
        <w:spacing w:after="0" w:line="240" w:lineRule="auto"/>
        <w:rPr>
          <w:sz w:val="24"/>
          <w:szCs w:val="24"/>
        </w:rPr>
      </w:pPr>
    </w:p>
    <w:p w14:paraId="3B843CC6" w14:textId="3B384943" w:rsidR="00394BCC" w:rsidRDefault="00426CDC" w:rsidP="00394BCC">
      <w:pPr>
        <w:spacing w:after="0" w:line="240" w:lineRule="auto"/>
      </w:pPr>
      <w:r>
        <w:t>Photo</w:t>
      </w:r>
      <w:r w:rsidR="00394BCC">
        <w:t xml:space="preserve"> 1</w:t>
      </w:r>
    </w:p>
    <w:p w14:paraId="2BC2ED12" w14:textId="06E287E6" w:rsidR="00426CDC" w:rsidRDefault="00426CDC" w:rsidP="00394BCC">
      <w:pPr>
        <w:spacing w:after="0" w:line="240" w:lineRule="auto"/>
      </w:pPr>
      <w:r>
        <w:t>Cambrian Executive Co-founder &amp; Managing Director John Godwin (Left)</w:t>
      </w:r>
    </w:p>
    <w:p w14:paraId="700DA48D" w14:textId="77777777" w:rsidR="00426CDC" w:rsidRDefault="00426CDC" w:rsidP="00394BCC">
      <w:pPr>
        <w:spacing w:after="0" w:line="240" w:lineRule="auto"/>
      </w:pPr>
      <w:r>
        <w:t>Stone &amp; Chalk General Manager Dr Tim Mahlberg Sie (centre)</w:t>
      </w:r>
    </w:p>
    <w:p w14:paraId="566EAD55" w14:textId="77777777" w:rsidR="00426CDC" w:rsidRDefault="00426CDC" w:rsidP="00394BCC">
      <w:pPr>
        <w:spacing w:after="0" w:line="240" w:lineRule="auto"/>
      </w:pPr>
      <w:proofErr w:type="spellStart"/>
      <w:r>
        <w:t>ResearchSat</w:t>
      </w:r>
      <w:proofErr w:type="spellEnd"/>
      <w:r>
        <w:t xml:space="preserve"> Founder &amp; CEO Ravi </w:t>
      </w:r>
      <w:r w:rsidRPr="00B602CD">
        <w:t>Duggineni</w:t>
      </w:r>
      <w:r>
        <w:t xml:space="preserve"> (Right)</w:t>
      </w:r>
    </w:p>
    <w:p w14:paraId="6EFC764F" w14:textId="77777777" w:rsidR="00426CDC" w:rsidRDefault="00426CDC" w:rsidP="00426CDC">
      <w:pPr>
        <w:spacing w:after="0" w:line="240" w:lineRule="auto"/>
      </w:pPr>
    </w:p>
    <w:p w14:paraId="6653AC22" w14:textId="77777777" w:rsidR="00426CDC" w:rsidRDefault="00426CDC" w:rsidP="00426CDC">
      <w:pPr>
        <w:spacing w:after="0" w:line="240" w:lineRule="auto"/>
      </w:pPr>
      <w:r>
        <w:t>Photo 2</w:t>
      </w:r>
    </w:p>
    <w:p w14:paraId="32FF82DF" w14:textId="77777777" w:rsidR="00426CDC" w:rsidRPr="00B602CD" w:rsidRDefault="00426CDC" w:rsidP="00426CDC">
      <w:pPr>
        <w:spacing w:after="0" w:line="240" w:lineRule="auto"/>
      </w:pPr>
      <w:r w:rsidRPr="00B602CD">
        <w:t xml:space="preserve">Cambrian Executive </w:t>
      </w:r>
      <w:r>
        <w:t xml:space="preserve">Cofounder &amp; </w:t>
      </w:r>
      <w:r w:rsidRPr="00B602CD">
        <w:t>Director Research &amp; Development Tiffany Sharp (Left back row)</w:t>
      </w:r>
    </w:p>
    <w:p w14:paraId="0F4C7BC8" w14:textId="77777777" w:rsidR="00426CDC" w:rsidRDefault="00426CDC" w:rsidP="00426CDC">
      <w:pPr>
        <w:spacing w:after="0" w:line="240" w:lineRule="auto"/>
      </w:pPr>
      <w:proofErr w:type="spellStart"/>
      <w:r w:rsidRPr="00B602CD">
        <w:t>ResearchSat</w:t>
      </w:r>
      <w:proofErr w:type="spellEnd"/>
      <w:r>
        <w:t xml:space="preserve"> Chief Technology Officer </w:t>
      </w:r>
      <w:r w:rsidRPr="00B602CD">
        <w:t>Jibin Jeffrey (Right back row)</w:t>
      </w:r>
    </w:p>
    <w:p w14:paraId="0435682C" w14:textId="77777777" w:rsidR="00426CDC" w:rsidRPr="00B602CD" w:rsidRDefault="00426CDC" w:rsidP="00426CDC">
      <w:pPr>
        <w:spacing w:after="0" w:line="240" w:lineRule="auto"/>
      </w:pPr>
      <w:r w:rsidRPr="00B602CD">
        <w:t>Cambrian Executive Managing Direct John Godwin (Left seated)</w:t>
      </w:r>
    </w:p>
    <w:p w14:paraId="0FEA2286" w14:textId="77777777" w:rsidR="00426CDC" w:rsidRDefault="00426CDC" w:rsidP="00426CDC">
      <w:pPr>
        <w:tabs>
          <w:tab w:val="left" w:pos="3591"/>
        </w:tabs>
        <w:spacing w:after="0" w:line="240" w:lineRule="auto"/>
      </w:pPr>
      <w:proofErr w:type="spellStart"/>
      <w:r w:rsidRPr="00B602CD">
        <w:t>ResearchSat</w:t>
      </w:r>
      <w:proofErr w:type="spellEnd"/>
      <w:r w:rsidRPr="00B602CD">
        <w:t xml:space="preserve"> Founder &amp; CEO Ravi Duggineni (Right seated)</w:t>
      </w:r>
    </w:p>
    <w:p w14:paraId="3A4BC534" w14:textId="77777777" w:rsidR="00426CDC" w:rsidRDefault="00426CDC" w:rsidP="00426CDC">
      <w:pPr>
        <w:tabs>
          <w:tab w:val="left" w:pos="3591"/>
        </w:tabs>
        <w:spacing w:after="0" w:line="240" w:lineRule="auto"/>
      </w:pPr>
    </w:p>
    <w:p w14:paraId="3117ADD1" w14:textId="5A7B2030" w:rsidR="00426CDC" w:rsidRDefault="00426CDC" w:rsidP="00426CDC">
      <w:pPr>
        <w:tabs>
          <w:tab w:val="left" w:pos="3591"/>
        </w:tabs>
        <w:spacing w:after="0" w:line="240" w:lineRule="auto"/>
      </w:pPr>
      <w:r>
        <w:t>Photo 3</w:t>
      </w:r>
    </w:p>
    <w:p w14:paraId="6A108F82" w14:textId="77777777" w:rsidR="00426CDC" w:rsidRDefault="00426CDC" w:rsidP="00426CDC">
      <w:pPr>
        <w:spacing w:after="0" w:line="240" w:lineRule="auto"/>
      </w:pPr>
      <w:r w:rsidRPr="00B602CD">
        <w:t xml:space="preserve">Cambrian Executive </w:t>
      </w:r>
      <w:r>
        <w:t xml:space="preserve">Cofounder &amp; </w:t>
      </w:r>
      <w:r w:rsidRPr="00B602CD">
        <w:t>Director Research &amp; Development Tiffany Sharp (Left back row)</w:t>
      </w:r>
    </w:p>
    <w:p w14:paraId="2C93BB37" w14:textId="6DAF3055" w:rsidR="00426CDC" w:rsidRDefault="00426CDC" w:rsidP="00426CDC">
      <w:pPr>
        <w:spacing w:after="0" w:line="240" w:lineRule="auto"/>
      </w:pPr>
      <w:r>
        <w:t>Stone &amp; Chalk General Manager Dr Tim Mahlberg Sie (centre</w:t>
      </w:r>
      <w:r>
        <w:t xml:space="preserve"> back row</w:t>
      </w:r>
      <w:r>
        <w:t>)</w:t>
      </w:r>
    </w:p>
    <w:p w14:paraId="185E5F12" w14:textId="77777777" w:rsidR="00426CDC" w:rsidRDefault="00426CDC" w:rsidP="00426CDC">
      <w:pPr>
        <w:spacing w:after="0" w:line="240" w:lineRule="auto"/>
      </w:pPr>
      <w:proofErr w:type="spellStart"/>
      <w:r w:rsidRPr="00B602CD">
        <w:t>ResearchSat</w:t>
      </w:r>
      <w:proofErr w:type="spellEnd"/>
      <w:r>
        <w:t xml:space="preserve"> Chief Technology Officer </w:t>
      </w:r>
      <w:r w:rsidRPr="00B602CD">
        <w:t>Jibin Jeffrey (Right back row)</w:t>
      </w:r>
    </w:p>
    <w:p w14:paraId="7771FE24" w14:textId="3B8445E8" w:rsidR="00426CDC" w:rsidRPr="00B602CD" w:rsidRDefault="00426CDC" w:rsidP="00426CDC">
      <w:pPr>
        <w:spacing w:after="0" w:line="240" w:lineRule="auto"/>
      </w:pPr>
      <w:r w:rsidRPr="00B602CD">
        <w:t xml:space="preserve">Cambrian Executive </w:t>
      </w:r>
      <w:r>
        <w:t xml:space="preserve">Cofounder &amp; </w:t>
      </w:r>
      <w:r w:rsidRPr="00B602CD">
        <w:t>Managing Direct John Godwin (Left seated)</w:t>
      </w:r>
    </w:p>
    <w:p w14:paraId="3B36FF03" w14:textId="795F595E" w:rsidR="00426CDC" w:rsidRDefault="00426CDC" w:rsidP="00426CDC">
      <w:pPr>
        <w:tabs>
          <w:tab w:val="left" w:pos="3591"/>
        </w:tabs>
        <w:spacing w:after="0" w:line="240" w:lineRule="auto"/>
      </w:pPr>
      <w:proofErr w:type="spellStart"/>
      <w:r w:rsidRPr="00B602CD">
        <w:t>ResearchSat</w:t>
      </w:r>
      <w:proofErr w:type="spellEnd"/>
      <w:r w:rsidRPr="00B602CD">
        <w:t xml:space="preserve"> Founder &amp; CEO Ravi Duggineni (Right seated)</w:t>
      </w:r>
    </w:p>
    <w:p w14:paraId="396D2224" w14:textId="77777777" w:rsidR="00426CDC" w:rsidRPr="00463736" w:rsidRDefault="00426CDC" w:rsidP="00600C42">
      <w:pPr>
        <w:tabs>
          <w:tab w:val="left" w:pos="3591"/>
        </w:tabs>
        <w:spacing w:after="0" w:line="240" w:lineRule="auto"/>
        <w:rPr>
          <w:sz w:val="24"/>
          <w:szCs w:val="24"/>
        </w:rPr>
      </w:pPr>
    </w:p>
    <w:sectPr w:rsidR="00426CDC" w:rsidRPr="00463736" w:rsidSect="00873DEA">
      <w:headerReference w:type="default" r:id="rId7"/>
      <w:footerReference w:type="default" r:id="rId8"/>
      <w:pgSz w:w="11906" w:h="16838" w:code="9"/>
      <w:pgMar w:top="2835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3803" w14:textId="77777777" w:rsidR="00346D05" w:rsidRDefault="00346D05" w:rsidP="00463736">
      <w:pPr>
        <w:spacing w:after="0" w:line="240" w:lineRule="auto"/>
      </w:pPr>
      <w:r>
        <w:separator/>
      </w:r>
    </w:p>
  </w:endnote>
  <w:endnote w:type="continuationSeparator" w:id="0">
    <w:p w14:paraId="51ABF636" w14:textId="77777777" w:rsidR="00346D05" w:rsidRDefault="00346D05" w:rsidP="0046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59BD" w14:textId="2320516F" w:rsidR="00873DEA" w:rsidRDefault="00873DEA">
    <w:pPr>
      <w:pStyle w:val="Footer"/>
    </w:pPr>
    <w:r>
      <w:tab/>
    </w:r>
    <w:r>
      <w:tab/>
      <w:t>Cambrian Executive Pty Ltd</w:t>
    </w:r>
  </w:p>
  <w:p w14:paraId="6A9A5C71" w14:textId="3ED95BEE" w:rsidR="00873DEA" w:rsidRDefault="00873DEA">
    <w:pPr>
      <w:pStyle w:val="Footer"/>
    </w:pPr>
    <w:r>
      <w:tab/>
    </w:r>
    <w:r>
      <w:tab/>
      <w:t>ABN 50 657 536 153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BC50" w14:textId="77777777" w:rsidR="00346D05" w:rsidRDefault="00346D05" w:rsidP="00463736">
      <w:pPr>
        <w:spacing w:after="0" w:line="240" w:lineRule="auto"/>
      </w:pPr>
      <w:r>
        <w:separator/>
      </w:r>
    </w:p>
  </w:footnote>
  <w:footnote w:type="continuationSeparator" w:id="0">
    <w:p w14:paraId="7A8DE47D" w14:textId="77777777" w:rsidR="00346D05" w:rsidRDefault="00346D05" w:rsidP="0046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91DD" w14:textId="3D7F1CCB" w:rsidR="00463736" w:rsidRPr="00463736" w:rsidRDefault="004637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92A274" wp14:editId="0D1BF74C">
          <wp:simplePos x="0" y="0"/>
          <wp:positionH relativeFrom="column">
            <wp:posOffset>-235412</wp:posOffset>
          </wp:positionH>
          <wp:positionV relativeFrom="page">
            <wp:posOffset>463138</wp:posOffset>
          </wp:positionV>
          <wp:extent cx="1246909" cy="1246909"/>
          <wp:effectExtent l="0" t="0" r="0" b="0"/>
          <wp:wrapNone/>
          <wp:docPr id="11099819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981948" name="Picture 1109981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232" cy="1249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DEA">
      <w:tab/>
    </w:r>
    <w:r w:rsidR="00873DEA">
      <w:tab/>
    </w:r>
    <w:r>
      <w:t>Level 2/70 Hindmarsh Square</w:t>
    </w:r>
  </w:p>
  <w:p w14:paraId="15872D20" w14:textId="10E7AEEC" w:rsidR="00873DEA" w:rsidRDefault="00463736">
    <w:pPr>
      <w:pStyle w:val="Header"/>
    </w:pPr>
    <w:r>
      <w:tab/>
    </w:r>
    <w:r>
      <w:tab/>
      <w:t>Adelaide, SA 5000</w:t>
    </w:r>
    <w:r>
      <w:tab/>
    </w:r>
    <w:r>
      <w:tab/>
      <w:t>P: +61 8</w:t>
    </w:r>
    <w:r w:rsidR="00873DEA">
      <w:t xml:space="preserve"> 7071 7273</w:t>
    </w:r>
  </w:p>
  <w:p w14:paraId="3EBDFC7D" w14:textId="4CFA8D9B" w:rsidR="00463736" w:rsidRDefault="00873DEA">
    <w:pPr>
      <w:pStyle w:val="Header"/>
    </w:pPr>
    <w:r>
      <w:tab/>
    </w:r>
    <w:r>
      <w:tab/>
      <w:t xml:space="preserve">E: </w:t>
    </w:r>
    <w:hyperlink r:id="rId2" w:history="1">
      <w:r w:rsidRPr="00147B0C">
        <w:rPr>
          <w:rStyle w:val="Hyperlink"/>
        </w:rPr>
        <w:t>contact@cambrianexecutive.com</w:t>
      </w:r>
    </w:hyperlink>
    <w:r>
      <w:t xml:space="preserve"> </w:t>
    </w:r>
    <w:r w:rsidR="00463736">
      <w:t xml:space="preserve"> </w:t>
    </w:r>
  </w:p>
  <w:p w14:paraId="48425C96" w14:textId="1A18E287" w:rsidR="00873DEA" w:rsidRDefault="00463736">
    <w:pPr>
      <w:pStyle w:val="Header"/>
    </w:pPr>
    <w:r>
      <w:tab/>
    </w:r>
    <w:r>
      <w:tab/>
    </w:r>
    <w:hyperlink r:id="rId3" w:history="1">
      <w:r w:rsidRPr="00147B0C">
        <w:rPr>
          <w:rStyle w:val="Hyperlink"/>
        </w:rPr>
        <w:t>www.cambrianexecutive.com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36"/>
    <w:rsid w:val="00035436"/>
    <w:rsid w:val="001D76F8"/>
    <w:rsid w:val="00241152"/>
    <w:rsid w:val="0033211C"/>
    <w:rsid w:val="00346D05"/>
    <w:rsid w:val="00394BCC"/>
    <w:rsid w:val="00400191"/>
    <w:rsid w:val="00426CDC"/>
    <w:rsid w:val="00463736"/>
    <w:rsid w:val="0049008A"/>
    <w:rsid w:val="004B4FBD"/>
    <w:rsid w:val="004F3241"/>
    <w:rsid w:val="005268BE"/>
    <w:rsid w:val="00600C42"/>
    <w:rsid w:val="00603D04"/>
    <w:rsid w:val="006664D6"/>
    <w:rsid w:val="00694F33"/>
    <w:rsid w:val="006E6A76"/>
    <w:rsid w:val="0070689F"/>
    <w:rsid w:val="00712855"/>
    <w:rsid w:val="00873DEA"/>
    <w:rsid w:val="00874552"/>
    <w:rsid w:val="008F7F88"/>
    <w:rsid w:val="009A51E4"/>
    <w:rsid w:val="009D08A5"/>
    <w:rsid w:val="00A33536"/>
    <w:rsid w:val="00A74F2E"/>
    <w:rsid w:val="00AC3639"/>
    <w:rsid w:val="00AC404F"/>
    <w:rsid w:val="00B020C0"/>
    <w:rsid w:val="00B24093"/>
    <w:rsid w:val="00BA673F"/>
    <w:rsid w:val="00C1769B"/>
    <w:rsid w:val="00C2798B"/>
    <w:rsid w:val="00C3344F"/>
    <w:rsid w:val="00D0386D"/>
    <w:rsid w:val="00E61B0E"/>
    <w:rsid w:val="00E77F31"/>
    <w:rsid w:val="00EE45DA"/>
    <w:rsid w:val="00F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8C123"/>
  <w15:chartTrackingRefBased/>
  <w15:docId w15:val="{42240AEB-87E3-4670-B108-98B6A85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36"/>
  </w:style>
  <w:style w:type="paragraph" w:styleId="Footer">
    <w:name w:val="footer"/>
    <w:basedOn w:val="Normal"/>
    <w:link w:val="FooterChar"/>
    <w:uiPriority w:val="99"/>
    <w:unhideWhenUsed/>
    <w:rsid w:val="00463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36"/>
  </w:style>
  <w:style w:type="character" w:styleId="Hyperlink">
    <w:name w:val="Hyperlink"/>
    <w:basedOn w:val="DefaultParagraphFont"/>
    <w:uiPriority w:val="99"/>
    <w:unhideWhenUsed/>
    <w:rsid w:val="00463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ffany.sharp@cambrianexecutiv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brianexecutive.com" TargetMode="External"/><Relationship Id="rId2" Type="http://schemas.openxmlformats.org/officeDocument/2006/relationships/hyperlink" Target="mailto:contact@cambrianexecut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Godwin</dc:creator>
  <cp:keywords/>
  <dc:description/>
  <cp:lastModifiedBy>Tiffany Sharp</cp:lastModifiedBy>
  <cp:revision>4</cp:revision>
  <dcterms:created xsi:type="dcterms:W3CDTF">2023-12-10T12:09:00Z</dcterms:created>
  <dcterms:modified xsi:type="dcterms:W3CDTF">2023-12-10T12:16:00Z</dcterms:modified>
</cp:coreProperties>
</file>