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izf3mqp62hu" w:id="0"/>
      <w:bookmarkEnd w:id="0"/>
      <w:r w:rsidDel="00000000" w:rsidR="00000000" w:rsidRPr="00000000">
        <w:rPr>
          <w:rtl w:val="0"/>
        </w:rPr>
        <w:t xml:space="preserve">A new trend has taken centre stage on The Block. Moditerranean.</w:t>
      </w:r>
    </w:p>
    <w:p w:rsidR="00000000" w:rsidDel="00000000" w:rsidP="00000000" w:rsidRDefault="00000000" w:rsidRPr="00000000" w14:paraId="00000002">
      <w:pPr>
        <w:rPr>
          <w:i w:val="1"/>
          <w:color w:val="444c5f"/>
          <w:highlight w:val="white"/>
        </w:rPr>
      </w:pPr>
      <w:r w:rsidDel="00000000" w:rsidR="00000000" w:rsidRPr="00000000">
        <w:rPr>
          <w:rtl w:val="0"/>
        </w:rPr>
      </w:r>
    </w:p>
    <w:p w:rsidR="00000000" w:rsidDel="00000000" w:rsidP="00000000" w:rsidRDefault="00000000" w:rsidRPr="00000000" w14:paraId="00000003">
      <w:pPr>
        <w:rPr>
          <w:color w:val="444c5f"/>
          <w:highlight w:val="white"/>
        </w:rPr>
      </w:pPr>
      <w:r w:rsidDel="00000000" w:rsidR="00000000" w:rsidRPr="00000000">
        <w:rPr>
          <w:color w:val="444c5f"/>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color w:val="444c5f"/>
          <w:highlight w:val="white"/>
        </w:rPr>
      </w:pPr>
      <w:r w:rsidDel="00000000" w:rsidR="00000000" w:rsidRPr="00000000">
        <w:rPr>
          <w:rtl w:val="0"/>
        </w:rPr>
      </w:r>
    </w:p>
    <w:p w:rsidR="00000000" w:rsidDel="00000000" w:rsidP="00000000" w:rsidRDefault="00000000" w:rsidRPr="00000000" w14:paraId="00000005">
      <w:pPr>
        <w:rPr>
          <w:i w:val="1"/>
          <w:color w:val="444c5f"/>
          <w:highlight w:val="white"/>
        </w:rPr>
      </w:pPr>
      <w:r w:rsidDel="00000000" w:rsidR="00000000" w:rsidRPr="00000000">
        <w:rPr>
          <w:color w:val="444c5f"/>
          <w:highlight w:val="white"/>
          <w:rtl w:val="0"/>
        </w:rPr>
        <w:t xml:space="preserve">A new trend in interior design is emerging on The Block 2024: “</w:t>
      </w:r>
      <w:hyperlink r:id="rId7">
        <w:r w:rsidDel="00000000" w:rsidR="00000000" w:rsidRPr="00000000">
          <w:rPr>
            <w:color w:val="1155cc"/>
            <w:highlight w:val="white"/>
            <w:u w:val="single"/>
            <w:rtl w:val="0"/>
          </w:rPr>
          <w:t xml:space="preserve">Moditerranean</w:t>
        </w:r>
      </w:hyperlink>
      <w:r w:rsidDel="00000000" w:rsidR="00000000" w:rsidRPr="00000000">
        <w:rPr>
          <w:color w:val="444c5f"/>
          <w:highlight w:val="white"/>
          <w:rtl w:val="0"/>
        </w:rPr>
        <w:t xml:space="preserve">”. This innovative style, recently showcased on The Block, blends modern chic with earthy elegance, creating a unique and timeless aesthetic set to become a favourite among design enthusiasts.</w:t>
      </w:r>
      <w:r w:rsidDel="00000000" w:rsidR="00000000" w:rsidRPr="00000000">
        <w:rPr>
          <w:i w:val="1"/>
          <w:color w:val="444c5f"/>
          <w:highlight w:val="white"/>
          <w:rtl w:val="0"/>
        </w:rPr>
        <w:br w:type="textWrapping"/>
      </w:r>
    </w:p>
    <w:p w:rsidR="00000000" w:rsidDel="00000000" w:rsidP="00000000" w:rsidRDefault="00000000" w:rsidRPr="00000000" w14:paraId="00000006">
      <w:pPr>
        <w:rPr>
          <w:b w:val="1"/>
        </w:rPr>
      </w:pPr>
      <w:hyperlink r:id="rId8">
        <w:r w:rsidDel="00000000" w:rsidR="00000000" w:rsidRPr="00000000">
          <w:rPr>
            <w:color w:val="1155cc"/>
            <w:highlight w:val="white"/>
            <w:u w:val="single"/>
            <w:rtl w:val="0"/>
          </w:rPr>
          <w:t xml:space="preserve">Courtney and Grant </w:t>
        </w:r>
      </w:hyperlink>
      <w:r w:rsidDel="00000000" w:rsidR="00000000" w:rsidRPr="00000000">
        <w:rPr>
          <w:color w:val="444c5f"/>
          <w:highlight w:val="white"/>
          <w:rtl w:val="0"/>
        </w:rPr>
        <w:t xml:space="preserve">Freeman showcased the style in House Two of The Block 2024.</w:t>
      </w:r>
      <w:r w:rsidDel="00000000" w:rsidR="00000000" w:rsidRPr="00000000">
        <w:rPr>
          <w:i w:val="1"/>
          <w:color w:val="444c5f"/>
          <w:highlight w:val="white"/>
          <w:rtl w:val="0"/>
        </w:rPr>
        <w:br w:type="textWrapping"/>
        <w:br w:type="textWrapping"/>
      </w:r>
      <w:r w:rsidDel="00000000" w:rsidR="00000000" w:rsidRPr="00000000">
        <w:rPr>
          <w:b w:val="1"/>
          <w:rtl w:val="0"/>
        </w:rPr>
        <w:t xml:space="preserve">What is Moditerranean?</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hyperlink r:id="rId9">
        <w:r w:rsidDel="00000000" w:rsidR="00000000" w:rsidRPr="00000000">
          <w:rPr>
            <w:color w:val="1155cc"/>
            <w:highlight w:val="white"/>
            <w:u w:val="single"/>
            <w:rtl w:val="0"/>
          </w:rPr>
          <w:t xml:space="preserve">Moditerranean</w:t>
        </w:r>
      </w:hyperlink>
      <w:r w:rsidDel="00000000" w:rsidR="00000000" w:rsidRPr="00000000">
        <w:rPr>
          <w:color w:val="444c5f"/>
          <w:highlight w:val="white"/>
          <w:rtl w:val="0"/>
        </w:rPr>
        <w:t xml:space="preserve"> combines the raw beauty of natural landscapes with the sleek sophistication of contemporary design, combining old-world charm with modernism. It merges natural materials, curves, and organic shapes with polished finishes, creating warm, inviting, and timeless spaces.</w:t>
        <w:br w:type="textWrapping"/>
        <w:br w:type="textWrapping"/>
        <w:t xml:space="preserve">The essence of Moditerranean lies in its celebration of indoor-outdoor living, where handcrafted details meet soft edges and a nature-inspired palette.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444c5f"/>
          <w:highlight w:val="white"/>
        </w:rPr>
      </w:pPr>
      <w:r w:rsidDel="00000000" w:rsidR="00000000" w:rsidRPr="00000000">
        <w:rPr>
          <w:color w:val="444c5f"/>
          <w:highlight w:val="white"/>
          <w:rtl w:val="0"/>
        </w:rPr>
        <w:t xml:space="preserve">Courtney Freeman said,</w:t>
      </w:r>
      <w:r w:rsidDel="00000000" w:rsidR="00000000" w:rsidRPr="00000000">
        <w:rPr>
          <w:b w:val="1"/>
          <w:i w:val="1"/>
          <w:color w:val="444c5f"/>
          <w:highlight w:val="white"/>
          <w:rtl w:val="0"/>
        </w:rPr>
        <w:t xml:space="preserve"> "Moditerranean is about bringing the tranquility and beauty of the outdoors into your home while maintaining a modern and stylish look. It's versatile, inviting, and perfect for creating a cosy yet elegant living space."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r w:rsidDel="00000000" w:rsidR="00000000" w:rsidRPr="00000000">
        <w:rPr>
          <w:rtl w:val="0"/>
        </w:rPr>
      </w:r>
    </w:p>
    <w:p w:rsidR="00000000" w:rsidDel="00000000" w:rsidP="00000000" w:rsidRDefault="00000000" w:rsidRPr="00000000" w14:paraId="0000000B">
      <w:pPr>
        <w:pStyle w:val="Heading2"/>
        <w:rPr/>
      </w:pPr>
      <w:bookmarkStart w:colFirst="0" w:colLast="0" w:name="_x1ta9wb4hjn7" w:id="1"/>
      <w:bookmarkEnd w:id="1"/>
      <w:r w:rsidDel="00000000" w:rsidR="00000000" w:rsidRPr="00000000">
        <w:rPr>
          <w:rtl w:val="0"/>
        </w:rPr>
        <w:t xml:space="preserve">Key design elements of Moditerranean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44c5f"/>
          <w:highlight w:val="white"/>
        </w:rPr>
      </w:pPr>
      <w:r w:rsidDel="00000000" w:rsidR="00000000" w:rsidRPr="00000000">
        <w:rPr>
          <w:b w:val="1"/>
          <w:color w:val="444c5f"/>
          <w:highlight w:val="white"/>
          <w:rtl w:val="0"/>
        </w:rPr>
        <w:t xml:space="preserve">Window furnishings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c5f"/>
          <w:highlight w:val="white"/>
        </w:rPr>
      </w:pPr>
      <w:r w:rsidDel="00000000" w:rsidR="00000000" w:rsidRPr="00000000">
        <w:rPr>
          <w:color w:val="444c5f"/>
          <w:highlight w:val="white"/>
          <w:rtl w:val="0"/>
        </w:rPr>
        <w:t xml:space="preserve">A key element in achieving the Moditerranean look is thoughtfully selected window furnishings. They enhance natural light, provide privacy, and add texture and warmth, contributing to the layered decor.</w:t>
        <w:br w:type="textWrapping"/>
      </w:r>
    </w:p>
    <w:p w:rsidR="00000000" w:rsidDel="00000000" w:rsidP="00000000" w:rsidRDefault="00000000" w:rsidRPr="00000000" w14:paraId="00000010">
      <w:pPr>
        <w:shd w:fill="ffffff" w:val="clear"/>
        <w:spacing w:after="240" w:lineRule="auto"/>
        <w:rPr>
          <w:color w:val="444c5f"/>
          <w:highlight w:val="white"/>
        </w:rPr>
      </w:pPr>
      <w:r w:rsidDel="00000000" w:rsidR="00000000" w:rsidRPr="00000000">
        <w:rPr>
          <w:color w:val="444c5f"/>
          <w:highlight w:val="white"/>
          <w:rtl w:val="0"/>
        </w:rPr>
        <w:t xml:space="preserve">“Window furnishings play a key role in creating a Moditerranean home. Natural fibers in soft, neutral tones perfectly complement raw and refined elements in this trend, helping to create a cohesive and harmonious space," said Courtney.</w:t>
      </w:r>
    </w:p>
    <w:p w:rsidR="00000000" w:rsidDel="00000000" w:rsidP="00000000" w:rsidRDefault="00000000" w:rsidRPr="00000000" w14:paraId="00000011">
      <w:pPr>
        <w:shd w:fill="ffffff" w:val="clear"/>
        <w:spacing w:after="240" w:lineRule="auto"/>
        <w:rPr>
          <w:color w:val="444c5f"/>
          <w:highlight w:val="white"/>
        </w:rPr>
      </w:pPr>
      <w:hyperlink r:id="rId10">
        <w:r w:rsidDel="00000000" w:rsidR="00000000" w:rsidRPr="00000000">
          <w:rPr>
            <w:b w:val="1"/>
            <w:color w:val="1155cc"/>
            <w:highlight w:val="white"/>
            <w:u w:val="single"/>
            <w:rtl w:val="0"/>
          </w:rPr>
          <w:t xml:space="preserve">HomePro by DIYblinds</w:t>
        </w:r>
      </w:hyperlink>
      <w:r w:rsidDel="00000000" w:rsidR="00000000" w:rsidRPr="00000000">
        <w:rPr>
          <w:color w:val="444c5f"/>
          <w:highlight w:val="white"/>
          <w:rtl w:val="0"/>
        </w:rPr>
        <w:t xml:space="preserve">, window furnishings partner on </w:t>
      </w:r>
      <w:hyperlink r:id="rId11">
        <w:r w:rsidDel="00000000" w:rsidR="00000000" w:rsidRPr="00000000">
          <w:rPr>
            <w:color w:val="444c5f"/>
            <w:highlight w:val="white"/>
            <w:rtl w:val="0"/>
          </w:rPr>
          <w:t xml:space="preserve">The Block</w:t>
        </w:r>
      </w:hyperlink>
      <w:r w:rsidDel="00000000" w:rsidR="00000000" w:rsidRPr="00000000">
        <w:rPr>
          <w:color w:val="444c5f"/>
          <w:highlight w:val="white"/>
          <w:rtl w:val="0"/>
        </w:rPr>
        <w:t xml:space="preserve">, helped realise Courtney's vision with a curated range of curtains and blinds that align with the Moditerranean trend, featuring:</w:t>
      </w:r>
    </w:p>
    <w:p w:rsidR="00000000" w:rsidDel="00000000" w:rsidP="00000000" w:rsidRDefault="00000000" w:rsidRPr="00000000" w14:paraId="00000012">
      <w:pPr>
        <w:numPr>
          <w:ilvl w:val="0"/>
          <w:numId w:val="1"/>
        </w:numPr>
        <w:shd w:fill="ffffff" w:val="clear"/>
        <w:spacing w:after="0" w:afterAutospacing="0" w:lineRule="auto"/>
        <w:ind w:left="720" w:hanging="360"/>
        <w:rPr>
          <w:i w:val="1"/>
          <w:sz w:val="22"/>
          <w:szCs w:val="22"/>
          <w:highlight w:val="white"/>
        </w:rPr>
      </w:pPr>
      <w:r w:rsidDel="00000000" w:rsidR="00000000" w:rsidRPr="00000000">
        <w:rPr>
          <w:b w:val="1"/>
          <w:color w:val="444c5f"/>
          <w:highlight w:val="white"/>
          <w:rtl w:val="0"/>
        </w:rPr>
        <w:t xml:space="preserve">Eco-friendly materials</w:t>
      </w:r>
      <w:r w:rsidDel="00000000" w:rsidR="00000000" w:rsidRPr="00000000">
        <w:rPr>
          <w:color w:val="444c5f"/>
          <w:highlight w:val="white"/>
          <w:rtl w:val="0"/>
        </w:rPr>
        <w:t xml:space="preserve"> like recycled fabrics that resonate with nature.</w:t>
      </w:r>
    </w:p>
    <w:p w:rsidR="00000000" w:rsidDel="00000000" w:rsidP="00000000" w:rsidRDefault="00000000" w:rsidRPr="00000000" w14:paraId="00000013">
      <w:pPr>
        <w:numPr>
          <w:ilvl w:val="0"/>
          <w:numId w:val="1"/>
        </w:numPr>
        <w:shd w:fill="ffffff" w:val="clear"/>
        <w:spacing w:after="0" w:afterAutospacing="0" w:lineRule="auto"/>
        <w:ind w:left="720" w:hanging="360"/>
        <w:rPr>
          <w:i w:val="1"/>
          <w:sz w:val="22"/>
          <w:szCs w:val="22"/>
          <w:highlight w:val="white"/>
        </w:rPr>
      </w:pPr>
      <w:r w:rsidDel="00000000" w:rsidR="00000000" w:rsidRPr="00000000">
        <w:rPr>
          <w:b w:val="1"/>
          <w:color w:val="444c5f"/>
          <w:highlight w:val="white"/>
          <w:rtl w:val="0"/>
        </w:rPr>
        <w:t xml:space="preserve">Warm, earthy tones</w:t>
      </w:r>
      <w:r w:rsidDel="00000000" w:rsidR="00000000" w:rsidRPr="00000000">
        <w:rPr>
          <w:color w:val="444c5f"/>
          <w:highlight w:val="white"/>
          <w:rtl w:val="0"/>
        </w:rPr>
        <w:t xml:space="preserve"> like green and beige blend seamlessly with rugged and polished surfaces.</w:t>
      </w:r>
    </w:p>
    <w:p w:rsidR="00000000" w:rsidDel="00000000" w:rsidP="00000000" w:rsidRDefault="00000000" w:rsidRPr="00000000" w14:paraId="00000014">
      <w:pPr>
        <w:numPr>
          <w:ilvl w:val="0"/>
          <w:numId w:val="1"/>
        </w:numPr>
        <w:shd w:fill="ffffff" w:val="clear"/>
        <w:spacing w:after="240" w:lineRule="auto"/>
        <w:ind w:left="720" w:hanging="360"/>
        <w:rPr>
          <w:i w:val="1"/>
          <w:sz w:val="22"/>
          <w:szCs w:val="22"/>
          <w:highlight w:val="white"/>
        </w:rPr>
      </w:pPr>
      <w:r w:rsidDel="00000000" w:rsidR="00000000" w:rsidRPr="00000000">
        <w:rPr>
          <w:b w:val="1"/>
          <w:color w:val="444c5f"/>
          <w:highlight w:val="white"/>
          <w:rtl w:val="0"/>
        </w:rPr>
        <w:t xml:space="preserve">Textural variety </w:t>
      </w:r>
      <w:r w:rsidDel="00000000" w:rsidR="00000000" w:rsidRPr="00000000">
        <w:rPr>
          <w:color w:val="444c5f"/>
          <w:highlight w:val="white"/>
          <w:rtl w:val="0"/>
        </w:rPr>
        <w:t xml:space="preserve">through a mix of sheer and heavier fabrics to create depth and interest.</w:t>
      </w:r>
      <w:r w:rsidDel="00000000" w:rsidR="00000000" w:rsidRPr="00000000">
        <w:rPr>
          <w:rtl w:val="0"/>
        </w:rPr>
      </w:r>
    </w:p>
    <w:p w:rsidR="00000000" w:rsidDel="00000000" w:rsidP="00000000" w:rsidRDefault="00000000" w:rsidRPr="00000000" w14:paraId="00000015">
      <w:pPr>
        <w:keepNext w:val="0"/>
        <w:keepLines w:val="0"/>
        <w:shd w:fill="ffffff" w:val="clear"/>
        <w:spacing w:after="100" w:before="0" w:line="360" w:lineRule="auto"/>
        <w:rPr/>
      </w:pPr>
      <w:r w:rsidDel="00000000" w:rsidR="00000000" w:rsidRPr="00000000">
        <w:rPr>
          <w:b w:val="1"/>
          <w:color w:val="444c5f"/>
          <w:highlight w:val="white"/>
          <w:rtl w:val="0"/>
        </w:rPr>
        <w:t xml:space="preserve">Natural materials</w:t>
      </w:r>
      <w:r w:rsidDel="00000000" w:rsidR="00000000" w:rsidRPr="00000000">
        <w:rPr>
          <w:rtl w:val="0"/>
        </w:rPr>
      </w:r>
    </w:p>
    <w:p w:rsidR="00000000" w:rsidDel="00000000" w:rsidP="00000000" w:rsidRDefault="00000000" w:rsidRPr="00000000" w14:paraId="00000016">
      <w:pPr>
        <w:shd w:fill="ffffff" w:val="clear"/>
        <w:spacing w:after="240" w:lineRule="auto"/>
        <w:rPr>
          <w:i w:val="1"/>
          <w:color w:val="444c5f"/>
          <w:highlight w:val="white"/>
        </w:rPr>
      </w:pPr>
      <w:r w:rsidDel="00000000" w:rsidR="00000000" w:rsidRPr="00000000">
        <w:rPr>
          <w:color w:val="444c5f"/>
          <w:highlight w:val="white"/>
          <w:rtl w:val="0"/>
        </w:rPr>
        <w:t xml:space="preserve">Incorporate natural materials like stone, wood, and clay to create a rugged yet refined aesthetic. Stone countertops, wooden beams, and clay pots add texture and warmth, contributing to the cultural fusion central to Moditerranean design.</w:t>
      </w:r>
      <w:r w:rsidDel="00000000" w:rsidR="00000000" w:rsidRPr="00000000">
        <w:rPr>
          <w:rtl w:val="0"/>
        </w:rPr>
      </w:r>
    </w:p>
    <w:p w:rsidR="00000000" w:rsidDel="00000000" w:rsidP="00000000" w:rsidRDefault="00000000" w:rsidRPr="00000000" w14:paraId="00000017">
      <w:pPr>
        <w:keepNext w:val="0"/>
        <w:keepLines w:val="0"/>
        <w:shd w:fill="ffffff" w:val="clear"/>
        <w:spacing w:after="100" w:before="0" w:line="360" w:lineRule="auto"/>
        <w:rPr/>
      </w:pPr>
      <w:r w:rsidDel="00000000" w:rsidR="00000000" w:rsidRPr="00000000">
        <w:rPr>
          <w:b w:val="1"/>
          <w:color w:val="444c5f"/>
          <w:highlight w:val="white"/>
          <w:rtl w:val="0"/>
        </w:rPr>
        <w:t xml:space="preserve">Indoor plants</w:t>
      </w:r>
      <w:r w:rsidDel="00000000" w:rsidR="00000000" w:rsidRPr="00000000">
        <w:rPr>
          <w:rtl w:val="0"/>
        </w:rPr>
      </w:r>
    </w:p>
    <w:p w:rsidR="00000000" w:rsidDel="00000000" w:rsidP="00000000" w:rsidRDefault="00000000" w:rsidRPr="00000000" w14:paraId="00000018">
      <w:pPr>
        <w:shd w:fill="ffffff" w:val="clear"/>
        <w:spacing w:after="240" w:lineRule="auto"/>
        <w:rPr>
          <w:i w:val="1"/>
          <w:color w:val="444c5f"/>
          <w:highlight w:val="white"/>
        </w:rPr>
      </w:pPr>
      <w:r w:rsidDel="00000000" w:rsidR="00000000" w:rsidRPr="00000000">
        <w:rPr>
          <w:color w:val="444c5f"/>
          <w:highlight w:val="white"/>
          <w:rtl w:val="0"/>
        </w:rPr>
        <w:t xml:space="preserve">Indoor plants enhance the connection with nature, purify the air, and add vibrancy to your decor. Large potted plants, hanging planters, and succulents help blur the lines between indoor and outdoor living.</w:t>
      </w:r>
      <w:r w:rsidDel="00000000" w:rsidR="00000000" w:rsidRPr="00000000">
        <w:rPr>
          <w:rtl w:val="0"/>
        </w:rPr>
      </w:r>
    </w:p>
    <w:p w:rsidR="00000000" w:rsidDel="00000000" w:rsidP="00000000" w:rsidRDefault="00000000" w:rsidRPr="00000000" w14:paraId="00000019">
      <w:pPr>
        <w:keepNext w:val="0"/>
        <w:keepLines w:val="0"/>
        <w:shd w:fill="ffffff" w:val="clear"/>
        <w:spacing w:after="100" w:before="0" w:line="360" w:lineRule="auto"/>
        <w:rPr/>
      </w:pPr>
      <w:r w:rsidDel="00000000" w:rsidR="00000000" w:rsidRPr="00000000">
        <w:rPr>
          <w:b w:val="1"/>
          <w:color w:val="444c5f"/>
          <w:highlight w:val="white"/>
          <w:rtl w:val="0"/>
        </w:rPr>
        <w:t xml:space="preserve">Statement lighting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i w:val="1"/>
          <w:color w:val="444c5f"/>
          <w:highlight w:val="white"/>
        </w:rPr>
      </w:pPr>
      <w:r w:rsidDel="00000000" w:rsidR="00000000" w:rsidRPr="00000000">
        <w:rPr>
          <w:color w:val="444c5f"/>
          <w:highlight w:val="white"/>
          <w:rtl w:val="0"/>
        </w:rPr>
        <w:t xml:space="preserve">Choose statement lighting fixtures made from natural materials like rattan, bamboo, or metal with a rustic finish. These fixtures serve as focal points, adding elegance and sophistication</w:t>
      </w:r>
      <w:r w:rsidDel="00000000" w:rsidR="00000000" w:rsidRPr="00000000">
        <w:rPr>
          <w:i w:val="1"/>
          <w:color w:val="444c5f"/>
          <w:highlight w:val="whit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i w:val="1"/>
          <w:color w:val="444c5f"/>
          <w:highlight w:val="white"/>
        </w:rPr>
      </w:pPr>
      <w:r w:rsidDel="00000000" w:rsidR="00000000" w:rsidRPr="00000000">
        <w:rPr>
          <w:color w:val="444c5f"/>
          <w:highlight w:val="white"/>
          <w:rtl w:val="0"/>
        </w:rPr>
        <w:br w:type="textWrapping"/>
      </w:r>
      <w:r w:rsidDel="00000000" w:rsidR="00000000" w:rsidRPr="00000000">
        <w:rPr>
          <w:color w:val="444c5f"/>
          <w:highlight w:val="white"/>
          <w:rtl w:val="0"/>
        </w:rPr>
        <w:t xml:space="preserve">Moditerranean’s timeless, contemporary design, with its warm and inviting ambiance, resonates with style-conscious homeowners and fans of The Block. Blending outdoor tranquility with modern style, the trend creates spaces that are both inviting and sophisticated. The seamless integration of old-world charm with modernism, detailed craftsmanship, and natural elements makes Moditerranean a trend that looks beautiful and feels like home.</w:t>
      </w:r>
      <w:r w:rsidDel="00000000" w:rsidR="00000000" w:rsidRPr="00000000">
        <w:rPr>
          <w:color w:val="444c5f"/>
          <w:highlight w:val="white"/>
          <w:rtl w:val="0"/>
        </w:rPr>
        <w:br w:type="textWrapping"/>
      </w:r>
      <w:r w:rsidDel="00000000" w:rsidR="00000000" w:rsidRPr="00000000">
        <w:rPr>
          <w:i w:val="1"/>
          <w:color w:val="444c5f"/>
          <w:highlight w:val="white"/>
          <w:rtl w:val="0"/>
        </w:rPr>
        <w:br w:type="textWrapping"/>
        <w:br w:type="textWrapping"/>
        <w:br w:type="textWrapping"/>
      </w:r>
      <w:r w:rsidDel="00000000" w:rsidR="00000000" w:rsidRPr="00000000">
        <w:rPr>
          <w:b w:val="1"/>
          <w:i w:val="1"/>
          <w:color w:val="444c5f"/>
          <w:highlight w:val="white"/>
          <w:rtl w:val="0"/>
        </w:rPr>
        <w:t xml:space="preserve">About</w:t>
      </w:r>
      <w:r w:rsidDel="00000000" w:rsidR="00000000" w:rsidRPr="00000000">
        <w:rPr>
          <w:i w:val="1"/>
          <w:color w:val="444c5f"/>
          <w:highlight w:val="white"/>
          <w:rtl w:val="0"/>
        </w:rPr>
        <w:t xml:space="preserve"> </w:t>
      </w:r>
      <w:hyperlink r:id="rId12">
        <w:r w:rsidDel="00000000" w:rsidR="00000000" w:rsidRPr="00000000">
          <w:rPr>
            <w:b w:val="1"/>
            <w:color w:val="1155cc"/>
            <w:highlight w:val="white"/>
            <w:u w:val="single"/>
            <w:rtl w:val="0"/>
          </w:rPr>
          <w:t xml:space="preserve">HomePro by DIYblinds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i w:val="1"/>
          <w:color w:val="444c5f"/>
          <w:highlight w:val="white"/>
        </w:rPr>
      </w:pPr>
      <w:r w:rsidDel="00000000" w:rsidR="00000000" w:rsidRPr="00000000">
        <w:rPr>
          <w:color w:val="444c5f"/>
          <w:highlight w:val="white"/>
          <w:rtl w:val="0"/>
        </w:rPr>
        <w:t xml:space="preserve">We provide top-quality products with access to premium suppliers, combined with professional installation for seamless project delivery. With decades of design expertise and connections to the industry’s best suppliers, we create stunning, tailored spaces.</w:t>
      </w:r>
      <w:r w:rsidDel="00000000" w:rsidR="00000000" w:rsidRPr="00000000">
        <w:rPr>
          <w:i w:val="1"/>
          <w:color w:val="444c5f"/>
          <w:highlight w:val="white"/>
          <w:rtl w:val="0"/>
        </w:rPr>
        <w:br w:type="textWrapp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r w:rsidDel="00000000" w:rsidR="00000000" w:rsidRPr="00000000">
        <w:rPr>
          <w:b w:val="1"/>
          <w:i w:val="1"/>
          <w:color w:val="444c5f"/>
          <w:highlight w:val="white"/>
          <w:rtl w:val="0"/>
        </w:rPr>
        <w:t xml:space="preserve">Resources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hyperlink r:id="rId13">
        <w:r w:rsidDel="00000000" w:rsidR="00000000" w:rsidRPr="00000000">
          <w:rPr>
            <w:b w:val="1"/>
            <w:i w:val="1"/>
            <w:color w:val="1155cc"/>
            <w:highlight w:val="white"/>
            <w:u w:val="single"/>
            <w:rtl w:val="0"/>
          </w:rPr>
          <w:t xml:space="preserve">https://www.diyblinds.com.au/inspiration/moditerranean-on-the-block-discover-the-trend</w:t>
        </w:r>
      </w:hyperlink>
      <w:r w:rsidDel="00000000" w:rsidR="00000000" w:rsidRPr="00000000">
        <w:rPr>
          <w:b w:val="1"/>
          <w:i w:val="1"/>
          <w:color w:val="444c5f"/>
          <w:highlight w:val="whit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hyperlink r:id="rId14">
        <w:r w:rsidDel="00000000" w:rsidR="00000000" w:rsidRPr="00000000">
          <w:rPr>
            <w:b w:val="1"/>
            <w:i w:val="1"/>
            <w:color w:val="1155cc"/>
            <w:highlight w:val="white"/>
            <w:u w:val="single"/>
            <w:rtl w:val="0"/>
          </w:rPr>
          <w:t xml:space="preserve">https://www.diyblinds.com.au/the-block/house-2</w:t>
        </w:r>
      </w:hyperlink>
      <w:r w:rsidDel="00000000" w:rsidR="00000000" w:rsidRPr="00000000">
        <w:rPr>
          <w:b w:val="1"/>
          <w:i w:val="1"/>
          <w:color w:val="444c5f"/>
          <w:highlight w:val="white"/>
          <w:rtl w:val="0"/>
        </w:rPr>
        <w:t xml:space="preserve"> </w:t>
        <w:br w:type="textWrapping"/>
        <w:br w:type="textWrapping"/>
        <w:t xml:space="preserve">Product: </w:t>
      </w:r>
      <w:r w:rsidDel="00000000" w:rsidR="00000000" w:rsidRPr="00000000">
        <w:rPr>
          <w:b w:val="1"/>
          <w:i w:val="1"/>
          <w:color w:val="444c5f"/>
          <w:sz w:val="20"/>
          <w:szCs w:val="20"/>
          <w:highlight w:val="white"/>
          <w:rtl w:val="0"/>
        </w:rPr>
        <w:t xml:space="preserve">Sheer Curtain: Allusion colour Fern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r w:rsidDel="00000000" w:rsidR="00000000" w:rsidRPr="00000000">
        <w:rPr>
          <w:b w:val="1"/>
          <w:i w:val="1"/>
          <w:color w:val="444c5f"/>
          <w:highlight w:val="white"/>
          <w:rtl w:val="0"/>
        </w:rPr>
        <w:t xml:space="preserve">Images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hyperlink r:id="rId15">
        <w:r w:rsidDel="00000000" w:rsidR="00000000" w:rsidRPr="00000000">
          <w:rPr>
            <w:b w:val="1"/>
            <w:i w:val="1"/>
            <w:color w:val="1155cc"/>
            <w:highlight w:val="white"/>
            <w:u w:val="single"/>
            <w:rtl w:val="0"/>
          </w:rPr>
          <w:t xml:space="preserve">H2 RM2 Bedroom Courtney &amp; Grant-013.jpg</w:t>
        </w:r>
      </w:hyperlink>
      <w:r w:rsidDel="00000000" w:rsidR="00000000" w:rsidRPr="00000000">
        <w:rPr>
          <w:b w:val="1"/>
          <w:i w:val="1"/>
          <w:color w:val="444c5f"/>
          <w:highlight w:val="whit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hyperlink r:id="rId16">
        <w:r w:rsidDel="00000000" w:rsidR="00000000" w:rsidRPr="00000000">
          <w:rPr>
            <w:b w:val="1"/>
            <w:i w:val="1"/>
            <w:color w:val="1155cc"/>
            <w:highlight w:val="white"/>
            <w:u w:val="single"/>
            <w:rtl w:val="0"/>
          </w:rPr>
          <w:t xml:space="preserve">https://drive.google.com/file/d/1V5mLPGndiqAqZ2j12QKFnAAXeFKFRFJC/view?usp=sharing</w:t>
        </w:r>
      </w:hyperlink>
      <w:r w:rsidDel="00000000" w:rsidR="00000000" w:rsidRPr="00000000">
        <w:rPr>
          <w:b w:val="1"/>
          <w:i w:val="1"/>
          <w:color w:val="444c5f"/>
          <w:highlight w:val="whit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hyperlink r:id="rId17">
        <w:r w:rsidDel="00000000" w:rsidR="00000000" w:rsidRPr="00000000">
          <w:rPr>
            <w:b w:val="1"/>
            <w:i w:val="1"/>
            <w:color w:val="1155cc"/>
            <w:highlight w:val="white"/>
            <w:u w:val="single"/>
            <w:rtl w:val="0"/>
          </w:rPr>
          <w:t xml:space="preserve">https://drive.google.com/file/d/1QgMJQ2ATF-8lQ4C7XjwrVxh43kvd88NY/view?usp=sharing</w:t>
        </w:r>
      </w:hyperlink>
      <w:r w:rsidDel="00000000" w:rsidR="00000000" w:rsidRPr="00000000">
        <w:rPr>
          <w:b w:val="1"/>
          <w:i w:val="1"/>
          <w:color w:val="444c5f"/>
          <w:highlight w:val="whit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left"/>
        <w:rPr>
          <w:b w:val="1"/>
          <w:i w:val="1"/>
          <w:color w:val="444c5f"/>
          <w:highlight w:val="white"/>
        </w:rPr>
      </w:pPr>
      <w:r w:rsidDel="00000000" w:rsidR="00000000" w:rsidRPr="00000000">
        <w:rPr>
          <w:i w:val="1"/>
          <w:color w:val="444c5f"/>
          <w:highlight w:val="white"/>
          <w:rtl w:val="0"/>
        </w:rPr>
        <w:br w:type="textWrapping"/>
      </w:r>
      <w:r w:rsidDel="00000000" w:rsidR="00000000" w:rsidRPr="00000000">
        <w:rPr>
          <w:b w:val="1"/>
          <w:i w:val="1"/>
          <w:color w:val="444c5f"/>
          <w:highlight w:val="white"/>
          <w:rtl w:val="0"/>
        </w:rPr>
        <w:t xml:space="preserve">For media inquiries, please contact</w:t>
      </w:r>
    </w:p>
    <w:p w:rsidR="00000000" w:rsidDel="00000000" w:rsidP="00000000" w:rsidRDefault="00000000" w:rsidRPr="00000000" w14:paraId="00000025">
      <w:pPr>
        <w:shd w:fill="ffffff" w:val="clear"/>
        <w:spacing w:after="240" w:lineRule="auto"/>
        <w:rPr>
          <w:b w:val="1"/>
          <w:i w:val="1"/>
          <w:color w:val="444c5f"/>
          <w:highlight w:val="white"/>
        </w:rPr>
      </w:pPr>
      <w:r w:rsidDel="00000000" w:rsidR="00000000" w:rsidRPr="00000000">
        <w:rPr>
          <w:b w:val="1"/>
          <w:i w:val="1"/>
          <w:color w:val="444c5f"/>
          <w:highlight w:val="white"/>
          <w:rtl w:val="0"/>
        </w:rPr>
        <w:t xml:space="preserve">Liv Tully</w:t>
      </w:r>
    </w:p>
    <w:p w:rsidR="00000000" w:rsidDel="00000000" w:rsidP="00000000" w:rsidRDefault="00000000" w:rsidRPr="00000000" w14:paraId="00000026">
      <w:pPr>
        <w:shd w:fill="ffffff" w:val="clear"/>
        <w:spacing w:after="240" w:line="240" w:lineRule="auto"/>
        <w:rPr>
          <w:color w:val="444c5f"/>
          <w:highlight w:val="white"/>
        </w:rPr>
      </w:pPr>
      <w:r w:rsidDel="00000000" w:rsidR="00000000" w:rsidRPr="00000000">
        <w:rPr>
          <w:color w:val="444c5f"/>
          <w:highlight w:val="white"/>
          <w:rtl w:val="0"/>
        </w:rPr>
        <w:t xml:space="preserve">Head of Brand</w:t>
      </w:r>
    </w:p>
    <w:p w:rsidR="00000000" w:rsidDel="00000000" w:rsidP="00000000" w:rsidRDefault="00000000" w:rsidRPr="00000000" w14:paraId="00000027">
      <w:pPr>
        <w:shd w:fill="ffffff" w:val="clear"/>
        <w:spacing w:after="240" w:line="240" w:lineRule="auto"/>
        <w:rPr>
          <w:color w:val="444c5f"/>
          <w:highlight w:val="white"/>
        </w:rPr>
      </w:pPr>
      <w:r w:rsidDel="00000000" w:rsidR="00000000" w:rsidRPr="00000000">
        <w:rPr>
          <w:color w:val="444c5f"/>
          <w:highlight w:val="white"/>
          <w:rtl w:val="0"/>
        </w:rPr>
        <w:t xml:space="preserve">liv@diyblinds.com.au</w:t>
      </w:r>
    </w:p>
    <w:p w:rsidR="00000000" w:rsidDel="00000000" w:rsidP="00000000" w:rsidRDefault="00000000" w:rsidRPr="00000000" w14:paraId="00000028">
      <w:pPr>
        <w:shd w:fill="ffffff" w:val="clear"/>
        <w:spacing w:after="240" w:line="240" w:lineRule="auto"/>
        <w:rPr>
          <w:color w:val="444c5f"/>
          <w:highlight w:val="white"/>
        </w:rPr>
      </w:pPr>
      <w:r w:rsidDel="00000000" w:rsidR="00000000" w:rsidRPr="00000000">
        <w:rPr>
          <w:color w:val="444c5f"/>
          <w:highlight w:val="white"/>
          <w:rtl w:val="0"/>
        </w:rPr>
        <w:t xml:space="preserve">0497853132</w:t>
      </w:r>
    </w:p>
    <w:p w:rsidR="00000000" w:rsidDel="00000000" w:rsidP="00000000" w:rsidRDefault="00000000" w:rsidRPr="00000000" w14:paraId="00000029">
      <w:pPr>
        <w:rPr>
          <w:i w:val="1"/>
          <w:color w:val="444c5f"/>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44c5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iyblinds.com.au/the-block/shop" TargetMode="External"/><Relationship Id="rId10" Type="http://schemas.openxmlformats.org/officeDocument/2006/relationships/hyperlink" Target="https://www.diyblinds.com.au/homepro" TargetMode="External"/><Relationship Id="rId13" Type="http://schemas.openxmlformats.org/officeDocument/2006/relationships/hyperlink" Target="https://www.diyblinds.com.au/inspiration/moditerranean-on-the-block-discover-the-trend" TargetMode="External"/><Relationship Id="rId12" Type="http://schemas.openxmlformats.org/officeDocument/2006/relationships/hyperlink" Target="https://www.diyblinds.com.au/homep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yblinds.com.au/inspiration/moditerranean-on-the-block-discover-the-trend" TargetMode="External"/><Relationship Id="rId15" Type="http://schemas.openxmlformats.org/officeDocument/2006/relationships/hyperlink" Target="https://drive.google.com/file/d/1uoGZahuAYAI6GGg6wCGQRBJc9GlSzYI_/view?usp=sharing" TargetMode="External"/><Relationship Id="rId14" Type="http://schemas.openxmlformats.org/officeDocument/2006/relationships/hyperlink" Target="https://www.diyblinds.com.au/the-block/house-2" TargetMode="External"/><Relationship Id="rId17" Type="http://schemas.openxmlformats.org/officeDocument/2006/relationships/hyperlink" Target="https://drive.google.com/file/d/1QgMJQ2ATF-8lQ4C7XjwrVxh43kvd88NY/view?usp=sharing" TargetMode="External"/><Relationship Id="rId16" Type="http://schemas.openxmlformats.org/officeDocument/2006/relationships/hyperlink" Target="https://drive.google.com/file/d/1V5mLPGndiqAqZ2j12QKFnAAXeFKFRFJC/view?usp=shar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iyblinds.com.au/inspiration/moditerranean-on-the-block-discover-the-trend" TargetMode="External"/><Relationship Id="rId8" Type="http://schemas.openxmlformats.org/officeDocument/2006/relationships/hyperlink" Target="https://www.diyblinds.com.au/the-block/hou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